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5C7B" w:rsidRPr="000410B3" w:rsidRDefault="000410B3" w:rsidP="00923B69">
      <w:pPr>
        <w:jc w:val="center"/>
        <w:rPr>
          <w:b/>
          <w:bCs/>
          <w:sz w:val="28"/>
          <w:szCs w:val="28"/>
          <w:lang w:val="es-ES"/>
        </w:rPr>
      </w:pPr>
      <w:r w:rsidRPr="000410B3">
        <w:rPr>
          <w:b/>
          <w:bCs/>
          <w:sz w:val="28"/>
          <w:szCs w:val="28"/>
          <w:lang w:val="es-ES"/>
        </w:rPr>
        <w:t xml:space="preserve">ESTRATEGIAS PARA MOTIVAR A LOS ESTUDIANTES DE BACHILLERATO DE LA INSTITUCION EDUCATIVA RURAL DEL SUR </w:t>
      </w:r>
      <w:r w:rsidR="002F54A7">
        <w:rPr>
          <w:b/>
          <w:bCs/>
          <w:sz w:val="28"/>
          <w:szCs w:val="28"/>
          <w:lang w:val="es-ES"/>
        </w:rPr>
        <w:t>CON E</w:t>
      </w:r>
      <w:r w:rsidRPr="000410B3">
        <w:rPr>
          <w:b/>
          <w:bCs/>
          <w:sz w:val="28"/>
          <w:szCs w:val="28"/>
          <w:lang w:val="es-ES"/>
        </w:rPr>
        <w:t>L APRENDIZAJE DEL INGLÉS COMO LENGUA EXTANJERA</w:t>
      </w:r>
    </w:p>
    <w:p w:rsidR="00923B69" w:rsidRDefault="00923B69" w:rsidP="00923B69">
      <w:pPr>
        <w:jc w:val="center"/>
        <w:rPr>
          <w:lang w:val="es-ES"/>
        </w:rPr>
      </w:pPr>
    </w:p>
    <w:p w:rsidR="00923B69" w:rsidRDefault="00923B69" w:rsidP="00923B69">
      <w:pPr>
        <w:jc w:val="center"/>
        <w:rPr>
          <w:lang w:val="es-ES"/>
        </w:rPr>
      </w:pPr>
    </w:p>
    <w:p w:rsidR="00923B69" w:rsidRPr="000410B3" w:rsidRDefault="006734E1" w:rsidP="00923B69">
      <w:pPr>
        <w:jc w:val="center"/>
        <w:rPr>
          <w:b/>
          <w:bCs/>
          <w:sz w:val="28"/>
          <w:szCs w:val="28"/>
          <w:lang w:val="es-ES"/>
        </w:rPr>
      </w:pPr>
      <w:r w:rsidRPr="000410B3">
        <w:rPr>
          <w:b/>
          <w:bCs/>
          <w:sz w:val="28"/>
          <w:szCs w:val="28"/>
          <w:lang w:val="es-ES"/>
        </w:rPr>
        <w:t>DIAGNÓSTICO DE LA PROPUESTA PEDAGÓGICA</w:t>
      </w:r>
    </w:p>
    <w:p w:rsidR="00923B69" w:rsidRDefault="00923B69" w:rsidP="00923B69">
      <w:pPr>
        <w:rPr>
          <w:lang w:val="es-ES"/>
        </w:rPr>
      </w:pPr>
    </w:p>
    <w:p w:rsidR="00923B69" w:rsidRDefault="00923B69" w:rsidP="002F54A7">
      <w:pPr>
        <w:jc w:val="both"/>
        <w:rPr>
          <w:lang w:val="es-ES"/>
        </w:rPr>
      </w:pPr>
      <w:r>
        <w:rPr>
          <w:lang w:val="es-ES"/>
        </w:rPr>
        <w:t xml:space="preserve">La institución Educativa Rural del Sur cuenta dentro de su plan de estudios con el área de inglés como lengua extranjera, las directivas han hecho esfuerzos por mejorar el nivel de inglés de </w:t>
      </w:r>
      <w:r w:rsidR="001A7BC4">
        <w:rPr>
          <w:lang w:val="es-ES"/>
        </w:rPr>
        <w:t xml:space="preserve">los </w:t>
      </w:r>
      <w:r>
        <w:rPr>
          <w:lang w:val="es-ES"/>
        </w:rPr>
        <w:t>estudiantes como el de incrementar una hora más a la asignación académica; por su parte los docentes que pertenecen al proyecto de bilingüismo institucional han adaptado los materiales provistos por el Minis</w:t>
      </w:r>
      <w:r w:rsidR="0080699F">
        <w:rPr>
          <w:lang w:val="es-ES"/>
        </w:rPr>
        <w:t>t</w:t>
      </w:r>
      <w:r>
        <w:rPr>
          <w:lang w:val="es-ES"/>
        </w:rPr>
        <w:t>erio de Educación Nacional como son los principios, estándares, Derechos Básicos de Aprendizaje, currículo sugerido, Mallas de aprendizaje de inglés para Transición y Primaria</w:t>
      </w:r>
      <w:r w:rsidR="0080699F">
        <w:rPr>
          <w:lang w:val="es-ES"/>
        </w:rPr>
        <w:t>, trabajo dentro del cual se han priorizado temas para poder cumplir con los DBA. Sin embargo, estos esfuerzos son mínimos porque la Institución no cuenta con docentes de inglés para Transición y Primaria, de tal forma que quienes asumen esta asignatura lo hacen porque les gusta, tienen un mejor nivel de inglés o tienen que dictarla.</w:t>
      </w:r>
    </w:p>
    <w:p w:rsidR="0080699F" w:rsidRDefault="0080699F" w:rsidP="002F54A7">
      <w:pPr>
        <w:jc w:val="both"/>
        <w:rPr>
          <w:lang w:val="es-ES"/>
        </w:rPr>
      </w:pPr>
    </w:p>
    <w:p w:rsidR="0080699F" w:rsidRDefault="0080699F" w:rsidP="002F54A7">
      <w:pPr>
        <w:jc w:val="both"/>
      </w:pPr>
      <w:r>
        <w:rPr>
          <w:lang w:val="es-ES"/>
        </w:rPr>
        <w:t xml:space="preserve">Al ingreso de los niños, niñas y adolescentes al bachillerato su nivel no corresponde al proyectado por el MEN, hecho que ocasiona un </w:t>
      </w:r>
      <w:proofErr w:type="spellStart"/>
      <w:r>
        <w:rPr>
          <w:lang w:val="es-ES"/>
        </w:rPr>
        <w:t>ralentizamiento</w:t>
      </w:r>
      <w:proofErr w:type="spellEnd"/>
      <w:r>
        <w:rPr>
          <w:lang w:val="es-ES"/>
        </w:rPr>
        <w:t xml:space="preserve"> en el proceso. </w:t>
      </w:r>
      <w:r w:rsidRPr="006734E1">
        <w:t>El input  (Reading-</w:t>
      </w:r>
      <w:proofErr w:type="spellStart"/>
      <w:r w:rsidRPr="006734E1">
        <w:t>listening</w:t>
      </w:r>
      <w:proofErr w:type="spellEnd"/>
      <w:r w:rsidRPr="006734E1">
        <w:t>) se debe enfocar en primaria y el output (</w:t>
      </w:r>
      <w:proofErr w:type="spellStart"/>
      <w:r w:rsidRPr="006734E1">
        <w:t>speaking-writing</w:t>
      </w:r>
      <w:proofErr w:type="spellEnd"/>
      <w:r w:rsidRPr="006734E1">
        <w:t xml:space="preserve">) </w:t>
      </w:r>
      <w:r w:rsidR="006734E1" w:rsidRPr="006734E1">
        <w:t>en bachillerato. Los estudiantes no han</w:t>
      </w:r>
      <w:r w:rsidR="006734E1">
        <w:t xml:space="preserve"> recibido la información suficiente y estructurada para la producción de inglés, los aparatos auditivo, articulatorio y fonatorio no han recibido el entrenamiento para desarrollar las habilidades de habla y escritura. </w:t>
      </w:r>
    </w:p>
    <w:p w:rsidR="006734E1" w:rsidRDefault="006734E1" w:rsidP="002F54A7">
      <w:pPr>
        <w:jc w:val="both"/>
      </w:pPr>
    </w:p>
    <w:p w:rsidR="006734E1" w:rsidRDefault="006734E1" w:rsidP="002F54A7">
      <w:pPr>
        <w:jc w:val="both"/>
      </w:pPr>
      <w:r>
        <w:t xml:space="preserve">La transición de los niños, niñas y adolescentes de primaria al bachillerato genera gran impacto, pero cuando se encuentran en desventaja con ciertos conocimientos ocasiona frustración, desinterés, desmotivación y la mayoría responden con “no profe es que lo mío no es el inglés” “es que para inglés si no sirvo”. Con el propósito de mitigar esta brecha, las docentes de inglés pretendemos ofrecer un espacio y tiempo que sean aprovechados </w:t>
      </w:r>
      <w:r w:rsidR="00BB1837">
        <w:t>por los estudiantes que voluntariamente deseen mejorar su interacción en inglés.</w:t>
      </w:r>
    </w:p>
    <w:p w:rsidR="00BB1837" w:rsidRDefault="00BB1837" w:rsidP="002F54A7">
      <w:pPr>
        <w:jc w:val="both"/>
      </w:pPr>
    </w:p>
    <w:p w:rsidR="00BB1837" w:rsidRDefault="00BB1837" w:rsidP="002F54A7">
      <w:pPr>
        <w:jc w:val="both"/>
      </w:pPr>
      <w:r>
        <w:t>La estrategia a desarrollar  es “un club de Conversación en inglés” Lo que se pretende con la implementación de los conversatorios o clubes de conversación, es la propiciación de espacios interactivos y didácticos que permitan el desarrollo de estas competencias.</w:t>
      </w:r>
    </w:p>
    <w:p w:rsidR="00BB1837" w:rsidRDefault="00BB1837" w:rsidP="002F54A7">
      <w:pPr>
        <w:jc w:val="both"/>
      </w:pPr>
    </w:p>
    <w:p w:rsidR="00BB1837" w:rsidRPr="000410B3" w:rsidRDefault="00BB1837" w:rsidP="00BB1837">
      <w:pPr>
        <w:jc w:val="center"/>
        <w:rPr>
          <w:b/>
          <w:bCs/>
          <w:sz w:val="28"/>
          <w:szCs w:val="28"/>
        </w:rPr>
      </w:pPr>
      <w:r w:rsidRPr="000410B3">
        <w:rPr>
          <w:b/>
          <w:bCs/>
          <w:sz w:val="28"/>
          <w:szCs w:val="28"/>
        </w:rPr>
        <w:t>MARCO DE REFERENCIA</w:t>
      </w:r>
    </w:p>
    <w:p w:rsidR="00BB1837" w:rsidRDefault="00BB1837" w:rsidP="00BB1837">
      <w:pPr>
        <w:jc w:val="center"/>
      </w:pPr>
    </w:p>
    <w:p w:rsidR="00BB1837" w:rsidRDefault="00BB1837" w:rsidP="002F54A7">
      <w:pPr>
        <w:jc w:val="both"/>
      </w:pPr>
      <w:r>
        <w:t>Con el propósito de darle mayor validez a la propuesta, citamos algunos teóricos que argumentan la necesidad de implementar un club de inglés en las instituciones educativas.</w:t>
      </w:r>
    </w:p>
    <w:p w:rsidR="00BB1837" w:rsidRDefault="00BB1837" w:rsidP="002F54A7">
      <w:pPr>
        <w:jc w:val="both"/>
      </w:pPr>
    </w:p>
    <w:p w:rsidR="00BB1837" w:rsidRDefault="000410B3" w:rsidP="002F54A7">
      <w:pPr>
        <w:jc w:val="both"/>
      </w:pPr>
      <w:r>
        <w:lastRenderedPageBreak/>
        <w:t>S</w:t>
      </w:r>
      <w:r w:rsidR="00BB1837">
        <w:t>egún Decroly (1998)</w:t>
      </w:r>
      <w:r w:rsidR="00BB1837" w:rsidRPr="00BB1837">
        <w:t xml:space="preserve"> </w:t>
      </w:r>
      <w:r w:rsidR="00BB1837">
        <w:t>, en el instante en que el estudiante ingresa a las instituciones educativas el juego adquiere nuevas cosmovisiones, ya que es a través del juego se desarrollan otras habilidades de tipo Psicológico, morales e intelectuales, dada la anterior afirmación es absolutamente necesario que como maestros y como responsables del proceso educativo tengamos la capacidad de crear estos espacios en los que el estudiante a través de una estrategia interactiva y lúdica como lo es el club del Inglés, pueda desarrollar las competencias educativas necesarias para alcanzar los objetivos planteados.</w:t>
      </w:r>
    </w:p>
    <w:p w:rsidR="00BB1837" w:rsidRDefault="00BB1837" w:rsidP="002F54A7">
      <w:pPr>
        <w:jc w:val="both"/>
      </w:pPr>
    </w:p>
    <w:p w:rsidR="00BB1837" w:rsidRDefault="00BB1837" w:rsidP="002F54A7">
      <w:pPr>
        <w:jc w:val="both"/>
      </w:pPr>
      <w:r>
        <w:t xml:space="preserve">Según Stephen </w:t>
      </w:r>
      <w:proofErr w:type="spellStart"/>
      <w:r>
        <w:t>Krashen</w:t>
      </w:r>
      <w:proofErr w:type="spellEnd"/>
      <w:r>
        <w:t xml:space="preserve"> la adquisición de un nuevo idioma es un proceso de evolución mental, es decir un proceso que se realiza automáticamente cuando los estudiantes se ven involucrados en una inmersión del idioma al hablar escuchar leer o escribir, este proceso se da fragmentado al momento en que los estudiantes comprenden fragmentos de la lengua meta y de ese modo en un espacio controlado como es un club de conversación, estas habilidades pueden adquirir otras dimensiones.</w:t>
      </w:r>
    </w:p>
    <w:p w:rsidR="003B37B5" w:rsidRDefault="003B37B5" w:rsidP="00923B69"/>
    <w:p w:rsidR="003B37B5" w:rsidRPr="000410B3" w:rsidRDefault="003B37B5" w:rsidP="003B37B5">
      <w:pPr>
        <w:jc w:val="center"/>
        <w:rPr>
          <w:b/>
          <w:bCs/>
          <w:sz w:val="28"/>
          <w:szCs w:val="28"/>
        </w:rPr>
      </w:pPr>
      <w:r w:rsidRPr="000410B3">
        <w:rPr>
          <w:b/>
          <w:bCs/>
          <w:sz w:val="28"/>
          <w:szCs w:val="28"/>
        </w:rPr>
        <w:t>PREGUNTA INVESTIGATIVA</w:t>
      </w:r>
    </w:p>
    <w:p w:rsidR="003B37B5" w:rsidRDefault="003B37B5" w:rsidP="003B37B5">
      <w:pPr>
        <w:jc w:val="center"/>
      </w:pPr>
    </w:p>
    <w:p w:rsidR="003B37B5" w:rsidRDefault="003B37B5" w:rsidP="002F54A7">
      <w:pPr>
        <w:jc w:val="both"/>
      </w:pPr>
      <w:r>
        <w:t>¿Qué impacto tiene la implementación de un “Club de conversación de inglés” en los estudiantes de bachillerato de la IERS como estrategia pedagógica para desarrollar las competencias comunicativas en el inglés como lengua extranjera?</w:t>
      </w:r>
    </w:p>
    <w:p w:rsidR="003B37B5" w:rsidRDefault="003B37B5" w:rsidP="002F54A7">
      <w:pPr>
        <w:jc w:val="both"/>
      </w:pPr>
    </w:p>
    <w:p w:rsidR="003B37B5" w:rsidRPr="000410B3" w:rsidRDefault="003B37B5" w:rsidP="003B37B5">
      <w:pPr>
        <w:jc w:val="center"/>
        <w:rPr>
          <w:b/>
          <w:bCs/>
          <w:sz w:val="28"/>
          <w:szCs w:val="28"/>
        </w:rPr>
      </w:pPr>
      <w:r w:rsidRPr="000410B3">
        <w:rPr>
          <w:b/>
          <w:bCs/>
          <w:sz w:val="28"/>
          <w:szCs w:val="28"/>
        </w:rPr>
        <w:t>MARCO METODOLOGICO</w:t>
      </w:r>
    </w:p>
    <w:p w:rsidR="003B37B5" w:rsidRDefault="003B37B5" w:rsidP="003B37B5">
      <w:pPr>
        <w:jc w:val="center"/>
      </w:pPr>
    </w:p>
    <w:p w:rsidR="003B37B5" w:rsidRDefault="003B37B5" w:rsidP="002F54A7">
      <w:pPr>
        <w:jc w:val="both"/>
      </w:pPr>
      <w:r>
        <w:t>Para desarrollar esta propuesta y contestar la pregunta como proyecto investigativo es necesario aplicar algunos instrumentos de recolección de datos como un diario de campo donde podamos registrar, narrar la respuesta a la  convocatoria,  describir sentimientos, expectativas, progreso, anécdotas, relaciones interpersonales entre otros. Para lograr la confiabilidad de la recolección de datos debemos aplicar otro técnica de recolección como la observación directa, puede ser a través de videos</w:t>
      </w:r>
      <w:r w:rsidR="000410B3">
        <w:t xml:space="preserve"> de las sesiones en el club de conversación y un tercer instrumento es la producción de los estudiantes, a través de las tareas realizadas, </w:t>
      </w:r>
      <w:proofErr w:type="spellStart"/>
      <w:r w:rsidR="000410B3">
        <w:t>audios,videos</w:t>
      </w:r>
      <w:proofErr w:type="spellEnd"/>
      <w:r w:rsidR="000410B3">
        <w:t>.</w:t>
      </w:r>
    </w:p>
    <w:p w:rsidR="000410B3" w:rsidRDefault="000410B3" w:rsidP="003B37B5"/>
    <w:p w:rsidR="000410B3" w:rsidRPr="000410B3" w:rsidRDefault="000410B3" w:rsidP="003B37B5">
      <w:pPr>
        <w:rPr>
          <w:b/>
          <w:bCs/>
        </w:rPr>
      </w:pPr>
      <w:r w:rsidRPr="000410B3">
        <w:rPr>
          <w:b/>
          <w:bCs/>
        </w:rPr>
        <w:t>METODOLOGÍA</w:t>
      </w:r>
    </w:p>
    <w:p w:rsidR="000410B3" w:rsidRDefault="000410B3" w:rsidP="003B37B5"/>
    <w:p w:rsidR="000410B3" w:rsidRDefault="000410B3" w:rsidP="002F54A7">
      <w:pPr>
        <w:jc w:val="both"/>
      </w:pPr>
      <w:r>
        <w:t>Asignar un espacio  semanal para la realización de proyectos investigativos, transversales, foro estudiantil, proyectos de aula, experiencias significativas, es decir, que a la hora asignada todos los docentes nos encontremos trabajando en cada uno de los proyectos que los estudiantes han escogido voluntariamente. Para intensificar la actividad estamos dispuestas a trabajar dos días a la semana  durante 20 minutos a la hora del descanso, están invitados docentes, administrativos, directivos a participar en el club</w:t>
      </w:r>
    </w:p>
    <w:p w:rsidR="000410B3" w:rsidRDefault="000410B3" w:rsidP="002F54A7">
      <w:pPr>
        <w:jc w:val="both"/>
      </w:pPr>
    </w:p>
    <w:p w:rsidR="000410B3" w:rsidRPr="000410B3" w:rsidRDefault="000410B3" w:rsidP="003B37B5">
      <w:pPr>
        <w:rPr>
          <w:b/>
          <w:bCs/>
        </w:rPr>
      </w:pPr>
      <w:r w:rsidRPr="000410B3">
        <w:rPr>
          <w:b/>
          <w:bCs/>
        </w:rPr>
        <w:t>ESPACIOS A UTILIZAR</w:t>
      </w:r>
    </w:p>
    <w:p w:rsidR="000410B3" w:rsidRPr="000410B3" w:rsidRDefault="000410B3" w:rsidP="003B37B5">
      <w:pPr>
        <w:rPr>
          <w:b/>
          <w:bCs/>
        </w:rPr>
      </w:pPr>
    </w:p>
    <w:p w:rsidR="000410B3" w:rsidRDefault="000410B3" w:rsidP="003B37B5">
      <w:r>
        <w:lastRenderedPageBreak/>
        <w:t>Somos dos docentes quienes trabajaremos en los salones donde somos directoras de grado</w:t>
      </w:r>
    </w:p>
    <w:p w:rsidR="000410B3" w:rsidRDefault="000410B3" w:rsidP="003B37B5"/>
    <w:p w:rsidR="000410B3" w:rsidRPr="000410B3" w:rsidRDefault="000410B3" w:rsidP="003B37B5">
      <w:pPr>
        <w:rPr>
          <w:b/>
          <w:bCs/>
        </w:rPr>
      </w:pPr>
      <w:r w:rsidRPr="000410B3">
        <w:rPr>
          <w:b/>
          <w:bCs/>
        </w:rPr>
        <w:t>EQUIPO DE TRABAJO</w:t>
      </w:r>
    </w:p>
    <w:p w:rsidR="000410B3" w:rsidRDefault="000410B3" w:rsidP="003B37B5">
      <w:r>
        <w:t xml:space="preserve">Docentes de </w:t>
      </w:r>
      <w:r w:rsidR="002F54A7">
        <w:t>inglés</w:t>
      </w:r>
      <w:r>
        <w:t>:  si es posible invitados especiales como nativos, otros docentes</w:t>
      </w:r>
    </w:p>
    <w:p w:rsidR="000410B3" w:rsidRDefault="000410B3" w:rsidP="003B37B5"/>
    <w:p w:rsidR="000410B3" w:rsidRDefault="000410B3" w:rsidP="003B37B5">
      <w:r>
        <w:t>Cronograma</w:t>
      </w:r>
    </w:p>
    <w:p w:rsidR="000410B3" w:rsidRDefault="000410B3" w:rsidP="003B37B5"/>
    <w:p w:rsidR="000410B3" w:rsidRDefault="000410B3" w:rsidP="003B37B5">
      <w:r>
        <w:t>Una vez aprobada la propuesta definimos cronograma, temáticas, recursos</w:t>
      </w:r>
      <w:r w:rsidR="002F54A7">
        <w:t>, responsables.</w:t>
      </w:r>
    </w:p>
    <w:p w:rsidR="003B37B5" w:rsidRDefault="003B37B5" w:rsidP="003B37B5"/>
    <w:p w:rsidR="003B37B5" w:rsidRDefault="003B37B5" w:rsidP="003B37B5"/>
    <w:p w:rsidR="003B37B5" w:rsidRDefault="003B37B5" w:rsidP="003B37B5"/>
    <w:p w:rsidR="003B37B5" w:rsidRDefault="003B37B5" w:rsidP="003B37B5"/>
    <w:p w:rsidR="00BB1837" w:rsidRDefault="00BB1837" w:rsidP="00923B69"/>
    <w:p w:rsidR="00BB1837" w:rsidRDefault="00BB1837" w:rsidP="00923B69"/>
    <w:p w:rsidR="00BB1837" w:rsidRDefault="00BB1837" w:rsidP="00923B69"/>
    <w:p w:rsidR="00BB1837" w:rsidRDefault="00BB1837" w:rsidP="00923B69"/>
    <w:p w:rsidR="00BB1837" w:rsidRDefault="002F54A7" w:rsidP="002F54A7">
      <w:pPr>
        <w:jc w:val="center"/>
      </w:pPr>
      <w:r>
        <w:t>SEÑALETICA EN INGLÉS EN LA INSTIUCION EDUCATIVA RURAL DEL SUR</w:t>
      </w:r>
    </w:p>
    <w:p w:rsidR="002F54A7" w:rsidRDefault="002F54A7" w:rsidP="002F54A7"/>
    <w:p w:rsidR="002F54A7" w:rsidRDefault="002F54A7" w:rsidP="002F54A7">
      <w:pPr>
        <w:jc w:val="both"/>
      </w:pPr>
      <w:r>
        <w:t>Con el propósito de sacar el inglés del aula y contagiar a toda la comunidad educativa con la lengua extranjera, la segunda propuesta es señalizar los espacios de la institución en inglés. Para esta propuesta se tienen varias alternativas teniendo en cuenta que no tenemos certeza cuánto tiempo vamos a durar en estas instalaciones:</w:t>
      </w:r>
    </w:p>
    <w:p w:rsidR="002F54A7" w:rsidRDefault="002F54A7" w:rsidP="002F54A7">
      <w:pPr>
        <w:jc w:val="both"/>
      </w:pPr>
    </w:p>
    <w:p w:rsidR="002F54A7" w:rsidRDefault="002F54A7" w:rsidP="002F54A7">
      <w:pPr>
        <w:pStyle w:val="Prrafodelista"/>
        <w:numPr>
          <w:ilvl w:val="0"/>
          <w:numId w:val="1"/>
        </w:numPr>
      </w:pPr>
      <w:r>
        <w:t>Señales Artesanales elaboradas si es posible en transversalidad con la asignatura de artes</w:t>
      </w:r>
    </w:p>
    <w:p w:rsidR="002F54A7" w:rsidRDefault="002F54A7" w:rsidP="002F54A7">
      <w:pPr>
        <w:pStyle w:val="Prrafodelista"/>
        <w:numPr>
          <w:ilvl w:val="0"/>
          <w:numId w:val="1"/>
        </w:numPr>
      </w:pPr>
      <w:r>
        <w:t xml:space="preserve">Señales elaboradas en acrílico, permanentes, de fácil limpieza, agradables a la vista, cuyo costo debe ser asumido por estudiantes </w:t>
      </w:r>
    </w:p>
    <w:p w:rsidR="002F54A7" w:rsidRDefault="002F54A7" w:rsidP="002F54A7">
      <w:pPr>
        <w:pStyle w:val="Prrafodelista"/>
        <w:numPr>
          <w:ilvl w:val="0"/>
          <w:numId w:val="1"/>
        </w:numPr>
      </w:pPr>
      <w:r>
        <w:t>Señales elaboradas por alguna empresa las cuales incluyan el sistema Braille y costeadas con el presupuesto de la Institución o con proyectos desarrollados por la asamblea de padres o en conjunto</w:t>
      </w:r>
    </w:p>
    <w:p w:rsidR="002F54A7" w:rsidRDefault="002F54A7" w:rsidP="002F54A7"/>
    <w:p w:rsidR="002F54A7" w:rsidRDefault="002F54A7" w:rsidP="002F54A7"/>
    <w:p w:rsidR="002F54A7" w:rsidRDefault="002F54A7" w:rsidP="002F54A7">
      <w:pPr>
        <w:jc w:val="both"/>
      </w:pPr>
      <w:r>
        <w:t>Para el desarrollo de esta propuesta nos gustaría conocer su decisión sobre qué clase de señales incluimos: información, prevención, reglamentarias</w:t>
      </w:r>
    </w:p>
    <w:p w:rsidR="002F54A7" w:rsidRDefault="002F54A7" w:rsidP="002F54A7">
      <w:pPr>
        <w:jc w:val="both"/>
      </w:pPr>
    </w:p>
    <w:p w:rsidR="002F54A7" w:rsidRDefault="002F54A7" w:rsidP="002F54A7">
      <w:pPr>
        <w:jc w:val="both"/>
      </w:pPr>
    </w:p>
    <w:p w:rsidR="002F54A7" w:rsidRDefault="002F54A7" w:rsidP="002F54A7">
      <w:pPr>
        <w:jc w:val="both"/>
      </w:pPr>
      <w:r>
        <w:t>Agradecemos su respuesta a nuestras propuestas para ver el inglés más cercano, didáctico, comunicativo.</w:t>
      </w:r>
    </w:p>
    <w:p w:rsidR="002F54A7" w:rsidRDefault="002F54A7" w:rsidP="002F54A7">
      <w:pPr>
        <w:jc w:val="both"/>
      </w:pPr>
    </w:p>
    <w:p w:rsidR="002F54A7" w:rsidRDefault="002F54A7" w:rsidP="002F54A7"/>
    <w:p w:rsidR="002F54A7" w:rsidRDefault="002F54A7" w:rsidP="002F54A7"/>
    <w:p w:rsidR="002F54A7" w:rsidRDefault="002F54A7" w:rsidP="002F54A7">
      <w:r>
        <w:t>CLAUDIA JANNETH PARADA MORENO</w:t>
      </w:r>
      <w:r>
        <w:tab/>
      </w:r>
      <w:r>
        <w:tab/>
        <w:t xml:space="preserve">LILIANA MARIA FAGUA </w:t>
      </w:r>
      <w:proofErr w:type="spellStart"/>
      <w:r>
        <w:t>FAGUA</w:t>
      </w:r>
      <w:proofErr w:type="spellEnd"/>
    </w:p>
    <w:p w:rsidR="002F54A7" w:rsidRDefault="002F54A7" w:rsidP="002F54A7">
      <w:r>
        <w:t>Docente inglés</w:t>
      </w:r>
      <w:r>
        <w:tab/>
      </w:r>
      <w:r>
        <w:tab/>
      </w:r>
      <w:r>
        <w:tab/>
      </w:r>
      <w:r>
        <w:tab/>
      </w:r>
      <w:r>
        <w:tab/>
        <w:t>Docente Inglés</w:t>
      </w:r>
    </w:p>
    <w:p w:rsidR="002F54A7" w:rsidRDefault="002F54A7" w:rsidP="002F54A7"/>
    <w:p w:rsidR="002F54A7" w:rsidRDefault="002F54A7" w:rsidP="002F54A7">
      <w:r>
        <w:t xml:space="preserve">Tunja, </w:t>
      </w:r>
      <w:r w:rsidR="00E521DE">
        <w:t>1º de abril del 2024</w:t>
      </w:r>
    </w:p>
    <w:p w:rsidR="00E521DE" w:rsidRDefault="00E521DE" w:rsidP="002F54A7"/>
    <w:p w:rsidR="00E521DE" w:rsidRDefault="00E521DE" w:rsidP="002F54A7"/>
    <w:p w:rsidR="00E521DE" w:rsidRDefault="00E521DE" w:rsidP="002F54A7"/>
    <w:p w:rsidR="00E521DE" w:rsidRDefault="00E521DE" w:rsidP="002F54A7"/>
    <w:p w:rsidR="00E521DE" w:rsidRDefault="00E521DE" w:rsidP="002F54A7">
      <w:r>
        <w:t>Ingeniero</w:t>
      </w:r>
    </w:p>
    <w:p w:rsidR="00E521DE" w:rsidRDefault="00E521DE" w:rsidP="002F54A7">
      <w:r>
        <w:t>RICARDO ESTUPIÑAN CACERES</w:t>
      </w:r>
    </w:p>
    <w:p w:rsidR="00E521DE" w:rsidRDefault="00E521DE" w:rsidP="002F54A7">
      <w:r>
        <w:t>Rector</w:t>
      </w:r>
    </w:p>
    <w:p w:rsidR="00E521DE" w:rsidRDefault="00E521DE" w:rsidP="002F54A7">
      <w:r>
        <w:t>INSTITUCIÓN EDUCATIVA RURAL DEL SUR</w:t>
      </w:r>
    </w:p>
    <w:p w:rsidR="00E521DE" w:rsidRDefault="00E521DE" w:rsidP="002F54A7">
      <w:r>
        <w:t>Ciudad</w:t>
      </w:r>
    </w:p>
    <w:p w:rsidR="00E521DE" w:rsidRDefault="00E521DE" w:rsidP="002F54A7"/>
    <w:p w:rsidR="00E521DE" w:rsidRDefault="00E521DE" w:rsidP="002F54A7"/>
    <w:p w:rsidR="00E521DE" w:rsidRDefault="00E521DE" w:rsidP="002F54A7"/>
    <w:p w:rsidR="00E521DE" w:rsidRDefault="00E521DE" w:rsidP="002F54A7"/>
    <w:p w:rsidR="00E521DE" w:rsidRDefault="00E521DE" w:rsidP="002F54A7">
      <w:r>
        <w:t>Ref. Estrategias pedagógicas para el  área de inglés como parte del Proyecto Institucional de Bilingüismo</w:t>
      </w:r>
    </w:p>
    <w:p w:rsidR="00E521DE" w:rsidRDefault="00E521DE" w:rsidP="002F54A7"/>
    <w:p w:rsidR="00E521DE" w:rsidRDefault="00E521DE" w:rsidP="002F54A7"/>
    <w:p w:rsidR="00E521DE" w:rsidRDefault="00E521DE" w:rsidP="002F54A7"/>
    <w:p w:rsidR="00E521DE" w:rsidRDefault="00E521DE" w:rsidP="002F54A7">
      <w:r>
        <w:t xml:space="preserve">Con el propósito de obtener su aval en dos estrategias pedagógicas para el área de inglés,  anexamos prospecto de Proyecto Investigativo  “Club de conversación de inglés” como estrategia para mejorar la competencia comunicativa en el área de inglés y  para incluirla como acción dentro del proyecto de la referencia de la IERS y una segunda propuesta para sacar el inglés del aula “Señalética en Inglés” </w:t>
      </w:r>
    </w:p>
    <w:p w:rsidR="00E521DE" w:rsidRDefault="00E521DE" w:rsidP="002F54A7"/>
    <w:p w:rsidR="00E521DE" w:rsidRDefault="00E521DE" w:rsidP="002F54A7">
      <w:r>
        <w:t xml:space="preserve">Agradecemos su atención y colaboración </w:t>
      </w:r>
    </w:p>
    <w:p w:rsidR="00E521DE" w:rsidRDefault="00E521DE" w:rsidP="002F54A7"/>
    <w:p w:rsidR="00E521DE" w:rsidRDefault="00E521DE" w:rsidP="002F54A7"/>
    <w:p w:rsidR="00E521DE" w:rsidRDefault="00E521DE" w:rsidP="002F54A7"/>
    <w:p w:rsidR="00E521DE" w:rsidRDefault="00E521DE" w:rsidP="002F54A7">
      <w:r>
        <w:t>LILIANA MAR</w:t>
      </w:r>
      <w:r w:rsidR="00F753B3">
        <w:t>Í</w:t>
      </w:r>
      <w:r>
        <w:t xml:space="preserve">A FAGUA </w:t>
      </w:r>
      <w:proofErr w:type="spellStart"/>
      <w:r>
        <w:t>FAGUA</w:t>
      </w:r>
      <w:proofErr w:type="spellEnd"/>
      <w:r>
        <w:tab/>
      </w:r>
      <w:r>
        <w:tab/>
        <w:t>CLAUDIA JNANNETH PARADA MORENO</w:t>
      </w:r>
    </w:p>
    <w:p w:rsidR="00E521DE" w:rsidRDefault="00E521DE" w:rsidP="002F54A7">
      <w:r>
        <w:t>Docente Inglés</w:t>
      </w:r>
      <w:r>
        <w:tab/>
      </w:r>
      <w:r>
        <w:tab/>
      </w:r>
      <w:r>
        <w:tab/>
      </w:r>
      <w:r>
        <w:tab/>
        <w:t>Docente Inglés</w:t>
      </w:r>
    </w:p>
    <w:p w:rsidR="00E521DE" w:rsidRDefault="00E521DE" w:rsidP="002F54A7"/>
    <w:p w:rsidR="00E521DE" w:rsidRPr="006734E1" w:rsidRDefault="00E521DE" w:rsidP="002F54A7"/>
    <w:sectPr w:rsidR="00E521DE" w:rsidRPr="006734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C0271"/>
    <w:multiLevelType w:val="hybridMultilevel"/>
    <w:tmpl w:val="70EA51F0"/>
    <w:lvl w:ilvl="0" w:tplc="379A9D2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47813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B69"/>
    <w:rsid w:val="000410B3"/>
    <w:rsid w:val="001A7BC4"/>
    <w:rsid w:val="002F54A7"/>
    <w:rsid w:val="003B37B5"/>
    <w:rsid w:val="006734E1"/>
    <w:rsid w:val="00795C7B"/>
    <w:rsid w:val="0080699F"/>
    <w:rsid w:val="00923B69"/>
    <w:rsid w:val="00BB1837"/>
    <w:rsid w:val="00E521DE"/>
    <w:rsid w:val="00F753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48D192B5"/>
  <w15:chartTrackingRefBased/>
  <w15:docId w15:val="{A7F6CD89-50F2-DF45-930B-5446B88B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F54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1141</Words>
  <Characters>6280</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Parada</dc:creator>
  <cp:keywords/>
  <dc:description/>
  <cp:lastModifiedBy>Claudia Parada</cp:lastModifiedBy>
  <cp:revision>2</cp:revision>
  <dcterms:created xsi:type="dcterms:W3CDTF">2024-04-02T15:08:00Z</dcterms:created>
  <dcterms:modified xsi:type="dcterms:W3CDTF">2024-04-02T15:08:00Z</dcterms:modified>
</cp:coreProperties>
</file>