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419"/>
          <w:tab w:val="right" w:leader="none" w:pos="8838"/>
        </w:tabs>
        <w:spacing w:line="240" w:lineRule="auto"/>
        <w:jc w:val="center"/>
        <w:rPr>
          <w:rFonts w:ascii="Pinyon Script" w:cs="Pinyon Script" w:eastAsia="Pinyon Script" w:hAnsi="Pinyon Script"/>
          <w:b w:val="1"/>
          <w:sz w:val="28"/>
          <w:szCs w:val="28"/>
        </w:rPr>
      </w:pPr>
      <w:r w:rsidDel="00000000" w:rsidR="00000000" w:rsidRPr="00000000">
        <w:rPr>
          <w:rFonts w:ascii="Pinyon Script" w:cs="Pinyon Script" w:eastAsia="Pinyon Script" w:hAnsi="Pinyon Script"/>
          <w:b w:val="1"/>
          <w:sz w:val="28"/>
          <w:szCs w:val="28"/>
          <w:rtl w:val="0"/>
        </w:rPr>
        <w:t xml:space="preserve">Alcaldía Mayor de Tunja        </w:t>
        <w:br w:type="textWrapping"/>
        <w:t xml:space="preserve">Secretaría de Educación Municipal</w:t>
        <w:br w:type="textWrapping"/>
        <w:t xml:space="preserve">Institución Educativa Rural del </w:t>
      </w:r>
      <w:r w:rsidDel="00000000" w:rsidR="00000000" w:rsidRPr="00000000">
        <w:rPr>
          <w:rFonts w:ascii="Pinyon Script" w:cs="Pinyon Script" w:eastAsia="Pinyon Script" w:hAnsi="Pinyon Script"/>
          <w:b w:val="1"/>
          <w:i w:val="1"/>
          <w:sz w:val="28"/>
          <w:szCs w:val="28"/>
          <w:rtl w:val="0"/>
        </w:rPr>
        <w:t xml:space="preserve">Sur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44452</wp:posOffset>
            </wp:positionH>
            <wp:positionV relativeFrom="paragraph">
              <wp:posOffset>934</wp:posOffset>
            </wp:positionV>
            <wp:extent cx="533400" cy="542925"/>
            <wp:effectExtent b="0" l="0" r="0" t="0"/>
            <wp:wrapNone/>
            <wp:docPr descr="Escudo" id="1" name="image2.jpg"/>
            <a:graphic>
              <a:graphicData uri="http://schemas.openxmlformats.org/drawingml/2006/picture">
                <pic:pic>
                  <pic:nvPicPr>
                    <pic:cNvPr descr="Escudo" id="0" name="image2.jpg"/>
                    <pic:cNvPicPr preferRelativeResize="0"/>
                  </pic:nvPicPr>
                  <pic:blipFill>
                    <a:blip r:embed="rId6"/>
                    <a:srcRect b="0" l="0" r="0" t="0"/>
                    <a:stretch>
                      <a:fillRect/>
                    </a:stretch>
                  </pic:blipFill>
                  <pic:spPr>
                    <a:xfrm>
                      <a:off x="0" y="0"/>
                      <a:ext cx="533400" cy="542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5415280</wp:posOffset>
            </wp:positionH>
            <wp:positionV relativeFrom="paragraph">
              <wp:posOffset>136525</wp:posOffset>
            </wp:positionV>
            <wp:extent cx="400685" cy="46672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0685" cy="466725"/>
                    </a:xfrm>
                    <a:prstGeom prst="rect"/>
                    <a:ln/>
                  </pic:spPr>
                </pic:pic>
              </a:graphicData>
            </a:graphic>
          </wp:anchor>
        </w:drawing>
      </w:r>
    </w:p>
    <w:p w:rsidR="00000000" w:rsidDel="00000000" w:rsidP="00000000" w:rsidRDefault="00000000" w:rsidRPr="00000000" w14:paraId="00000002">
      <w:pPr>
        <w:spacing w:line="240" w:lineRule="auto"/>
        <w:rPr>
          <w:rFonts w:ascii="Pinyon Script" w:cs="Pinyon Script" w:eastAsia="Pinyon Script" w:hAnsi="Pinyon Script"/>
          <w:b w:val="1"/>
          <w:sz w:val="16"/>
          <w:szCs w:val="16"/>
        </w:rPr>
      </w:pPr>
      <w:r w:rsidDel="00000000" w:rsidR="00000000" w:rsidRPr="00000000">
        <w:rPr>
          <w:rFonts w:ascii="Pinyon Script" w:cs="Pinyon Script" w:eastAsia="Pinyon Script" w:hAnsi="Pinyon Script"/>
          <w:b w:val="1"/>
          <w:sz w:val="16"/>
          <w:szCs w:val="16"/>
          <w:rtl w:val="0"/>
        </w:rPr>
        <w:t xml:space="preserve">                                                                              Resolución 02424 del 30 de septiembre de 2002</w:t>
      </w:r>
    </w:p>
    <w:p w:rsidR="00000000" w:rsidDel="00000000" w:rsidP="00000000" w:rsidRDefault="00000000" w:rsidRPr="00000000" w14:paraId="00000003">
      <w:pPr>
        <w:spacing w:line="240" w:lineRule="auto"/>
        <w:rPr>
          <w:rFonts w:ascii="Pinyon Script" w:cs="Pinyon Script" w:eastAsia="Pinyon Script" w:hAnsi="Pinyon Script"/>
          <w:b w:val="1"/>
          <w:sz w:val="16"/>
          <w:szCs w:val="16"/>
        </w:rPr>
      </w:pPr>
      <w:r w:rsidDel="00000000" w:rsidR="00000000" w:rsidRPr="00000000">
        <w:rPr>
          <w:rtl w:val="0"/>
        </w:rPr>
      </w:r>
    </w:p>
    <w:p w:rsidR="00000000" w:rsidDel="00000000" w:rsidP="00000000" w:rsidRDefault="00000000" w:rsidRPr="00000000" w14:paraId="00000004">
      <w:pPr>
        <w:spacing w:line="240" w:lineRule="auto"/>
        <w:jc w:val="center"/>
        <w:rPr>
          <w:rFonts w:ascii="Algerian" w:cs="Algerian" w:eastAsia="Algerian" w:hAnsi="Algerian"/>
          <w:sz w:val="24"/>
          <w:szCs w:val="24"/>
        </w:rPr>
      </w:pPr>
      <w:r w:rsidDel="00000000" w:rsidR="00000000" w:rsidRPr="00000000">
        <w:rPr>
          <w:rFonts w:ascii="Algerian" w:cs="Algerian" w:eastAsia="Algerian" w:hAnsi="Algerian"/>
          <w:sz w:val="24"/>
          <w:szCs w:val="24"/>
          <w:rtl w:val="0"/>
        </w:rPr>
        <w:t xml:space="preserve">Acta reunión de área 15 de abril de 2024</w:t>
      </w:r>
    </w:p>
    <w:p w:rsidR="00000000" w:rsidDel="00000000" w:rsidP="00000000" w:rsidRDefault="00000000" w:rsidRPr="00000000" w14:paraId="00000005">
      <w:pPr>
        <w:spacing w:after="160" w:line="259" w:lineRule="auto"/>
        <w:rPr>
          <w:sz w:val="24"/>
          <w:szCs w:val="24"/>
        </w:rPr>
      </w:pPr>
      <w:r w:rsidDel="00000000" w:rsidR="00000000" w:rsidRPr="00000000">
        <w:rPr>
          <w:rtl w:val="0"/>
        </w:rPr>
      </w:r>
    </w:p>
    <w:p w:rsidR="00000000" w:rsidDel="00000000" w:rsidP="00000000" w:rsidRDefault="00000000" w:rsidRPr="00000000" w14:paraId="00000006">
      <w:pPr>
        <w:spacing w:after="160" w:line="259" w:lineRule="auto"/>
        <w:ind w:left="-426" w:right="-660" w:firstLine="0"/>
        <w:rPr>
          <w:sz w:val="24"/>
          <w:szCs w:val="24"/>
        </w:rPr>
      </w:pPr>
      <w:r w:rsidDel="00000000" w:rsidR="00000000" w:rsidRPr="00000000">
        <w:rPr>
          <w:sz w:val="24"/>
          <w:szCs w:val="24"/>
          <w:rtl w:val="0"/>
        </w:rPr>
        <w:t xml:space="preserve">Agenda del día: </w:t>
      </w:r>
    </w:p>
    <w:p w:rsidR="00000000" w:rsidDel="00000000" w:rsidP="00000000" w:rsidRDefault="00000000" w:rsidRPr="00000000" w14:paraId="00000007">
      <w:pPr>
        <w:numPr>
          <w:ilvl w:val="0"/>
          <w:numId w:val="1"/>
        </w:numPr>
        <w:spacing w:line="259" w:lineRule="auto"/>
        <w:ind w:left="284" w:right="-660" w:hanging="360"/>
        <w:rPr>
          <w:sz w:val="24"/>
          <w:szCs w:val="24"/>
        </w:rPr>
      </w:pPr>
      <w:r w:rsidDel="00000000" w:rsidR="00000000" w:rsidRPr="00000000">
        <w:rPr>
          <w:sz w:val="24"/>
          <w:szCs w:val="24"/>
          <w:rtl w:val="0"/>
        </w:rPr>
        <w:t xml:space="preserve">Programa 15 de abril</w:t>
      </w:r>
    </w:p>
    <w:p w:rsidR="00000000" w:rsidDel="00000000" w:rsidP="00000000" w:rsidRDefault="00000000" w:rsidRPr="00000000" w14:paraId="00000008">
      <w:pPr>
        <w:numPr>
          <w:ilvl w:val="0"/>
          <w:numId w:val="1"/>
        </w:numPr>
        <w:spacing w:line="259" w:lineRule="auto"/>
        <w:ind w:left="284" w:right="-660" w:hanging="360"/>
        <w:rPr>
          <w:sz w:val="24"/>
          <w:szCs w:val="24"/>
        </w:rPr>
      </w:pPr>
      <w:r w:rsidDel="00000000" w:rsidR="00000000" w:rsidRPr="00000000">
        <w:rPr>
          <w:sz w:val="24"/>
          <w:szCs w:val="24"/>
          <w:rtl w:val="0"/>
        </w:rPr>
        <w:t xml:space="preserve">Propuestas de trabajo. </w:t>
      </w:r>
    </w:p>
    <w:p w:rsidR="00000000" w:rsidDel="00000000" w:rsidP="00000000" w:rsidRDefault="00000000" w:rsidRPr="00000000" w14:paraId="00000009">
      <w:pPr>
        <w:numPr>
          <w:ilvl w:val="0"/>
          <w:numId w:val="1"/>
        </w:numPr>
        <w:spacing w:after="160" w:line="259" w:lineRule="auto"/>
        <w:ind w:left="284" w:right="-660" w:hanging="360"/>
        <w:rPr>
          <w:sz w:val="24"/>
          <w:szCs w:val="24"/>
        </w:rPr>
      </w:pPr>
      <w:r w:rsidDel="00000000" w:rsidR="00000000" w:rsidRPr="00000000">
        <w:rPr>
          <w:sz w:val="24"/>
          <w:szCs w:val="24"/>
          <w:rtl w:val="0"/>
        </w:rPr>
        <w:t xml:space="preserve">Plan de trabajo.</w:t>
      </w:r>
    </w:p>
    <w:p w:rsidR="00000000" w:rsidDel="00000000" w:rsidP="00000000" w:rsidRDefault="00000000" w:rsidRPr="00000000" w14:paraId="0000000A">
      <w:pPr>
        <w:spacing w:after="160" w:line="259" w:lineRule="auto"/>
        <w:ind w:left="-426" w:right="-660" w:firstLine="0"/>
        <w:rPr>
          <w:sz w:val="24"/>
          <w:szCs w:val="24"/>
        </w:rPr>
      </w:pPr>
      <w:r w:rsidDel="00000000" w:rsidR="00000000" w:rsidRPr="00000000">
        <w:rPr>
          <w:rtl w:val="0"/>
        </w:rPr>
      </w:r>
    </w:p>
    <w:p w:rsidR="00000000" w:rsidDel="00000000" w:rsidP="00000000" w:rsidRDefault="00000000" w:rsidRPr="00000000" w14:paraId="0000000B">
      <w:pPr>
        <w:spacing w:after="160" w:line="259" w:lineRule="auto"/>
        <w:ind w:left="-426" w:right="-660" w:firstLine="0"/>
        <w:rPr>
          <w:b w:val="1"/>
          <w:sz w:val="24"/>
          <w:szCs w:val="24"/>
        </w:rPr>
      </w:pPr>
      <w:r w:rsidDel="00000000" w:rsidR="00000000" w:rsidRPr="00000000">
        <w:rPr>
          <w:b w:val="1"/>
          <w:sz w:val="24"/>
          <w:szCs w:val="24"/>
          <w:rtl w:val="0"/>
        </w:rPr>
        <w:t xml:space="preserve">Desarrollo de la agenda</w:t>
      </w:r>
    </w:p>
    <w:p w:rsidR="00000000" w:rsidDel="00000000" w:rsidP="00000000" w:rsidRDefault="00000000" w:rsidRPr="00000000" w14:paraId="0000000C">
      <w:pPr>
        <w:rPr/>
      </w:pPr>
      <w:r w:rsidDel="00000000" w:rsidR="00000000" w:rsidRPr="00000000">
        <w:rPr>
          <w:rtl w:val="0"/>
        </w:rPr>
        <w:t xml:space="preserve">Se realiza el programa para presentar el día del idioma. Por curso se eligen a los mejores poetas para que representen el curso en la formación. De igual manera se dejan los pasos para el concurso de portadas, el cual será presentado en formación.   Así  mismo se realiza la rúbrica para evaluar los trabajos por grado. </w:t>
      </w:r>
    </w:p>
    <w:p w:rsidR="00000000" w:rsidDel="00000000" w:rsidP="00000000" w:rsidRDefault="00000000" w:rsidRPr="00000000" w14:paraId="0000000D">
      <w:pPr>
        <w:rPr>
          <w:b w:val="1"/>
        </w:rPr>
      </w:pPr>
      <w:r w:rsidDel="00000000" w:rsidR="00000000" w:rsidRPr="00000000">
        <w:rPr>
          <w:b w:val="1"/>
          <w:rtl w:val="0"/>
        </w:rPr>
        <w:t xml:space="preserve">Rúbrica</w:t>
      </w:r>
    </w:p>
    <w:p w:rsidR="00000000" w:rsidDel="00000000" w:rsidP="00000000" w:rsidRDefault="00000000" w:rsidRPr="00000000" w14:paraId="0000000E">
      <w:pPr>
        <w:rPr>
          <w:b w:val="1"/>
        </w:rPr>
      </w:pPr>
      <w:r w:rsidDel="00000000" w:rsidR="00000000" w:rsidRPr="00000000">
        <w:rPr>
          <w:rtl w:val="0"/>
        </w:rPr>
      </w:r>
    </w:p>
    <w:tbl>
      <w:tblPr>
        <w:tblStyle w:val="Table1"/>
        <w:tblW w:w="6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30"/>
        <w:tblGridChange w:id="0">
          <w:tblGrid>
            <w:gridCol w:w="63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Creatividad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Relación con el contenido del libro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Diseño de la portada (uso de material).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Sigue las reglas en cuanto a tamaño (mínimo un pliego, máximo el tamaño de la puerta).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Calidad del trabajo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Manejo de alguna técnica artística</w:t>
            </w:r>
          </w:p>
        </w:tc>
      </w:tr>
    </w:tbl>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spacing w:after="160" w:line="259" w:lineRule="auto"/>
        <w:ind w:left="-426" w:right="-660" w:firstLine="0"/>
        <w:rPr>
          <w:b w:val="1"/>
          <w:sz w:val="24"/>
          <w:szCs w:val="24"/>
        </w:rPr>
      </w:pPr>
      <w:r w:rsidDel="00000000" w:rsidR="00000000" w:rsidRPr="00000000">
        <w:rPr>
          <w:b w:val="1"/>
          <w:sz w:val="24"/>
          <w:szCs w:val="24"/>
          <w:rtl w:val="0"/>
        </w:rPr>
        <w:t xml:space="preserve">Asistentes: </w:t>
      </w:r>
    </w:p>
    <w:p w:rsidR="00000000" w:rsidDel="00000000" w:rsidP="00000000" w:rsidRDefault="00000000" w:rsidRPr="00000000" w14:paraId="00000017">
      <w:pPr>
        <w:spacing w:after="160" w:line="259" w:lineRule="auto"/>
        <w:ind w:left="-426" w:right="-660" w:firstLine="0"/>
        <w:rPr>
          <w:sz w:val="24"/>
          <w:szCs w:val="24"/>
        </w:rPr>
      </w:pPr>
      <w:r w:rsidDel="00000000" w:rsidR="00000000" w:rsidRPr="00000000">
        <w:rPr>
          <w:sz w:val="24"/>
          <w:szCs w:val="24"/>
          <w:rtl w:val="0"/>
        </w:rPr>
        <w:t xml:space="preserve">Luz Mery Carreño </w:t>
      </w:r>
    </w:p>
    <w:p w:rsidR="00000000" w:rsidDel="00000000" w:rsidP="00000000" w:rsidRDefault="00000000" w:rsidRPr="00000000" w14:paraId="00000018">
      <w:pPr>
        <w:spacing w:after="160" w:line="259" w:lineRule="auto"/>
        <w:ind w:left="-426" w:right="-660" w:firstLine="0"/>
        <w:rPr>
          <w:sz w:val="24"/>
          <w:szCs w:val="24"/>
        </w:rPr>
      </w:pPr>
      <w:r w:rsidDel="00000000" w:rsidR="00000000" w:rsidRPr="00000000">
        <w:rPr>
          <w:sz w:val="24"/>
          <w:szCs w:val="24"/>
          <w:rtl w:val="0"/>
        </w:rPr>
        <w:t xml:space="preserve">Marcela Acevedo Rincón </w:t>
      </w:r>
    </w:p>
    <w:p w:rsidR="00000000" w:rsidDel="00000000" w:rsidP="00000000" w:rsidRDefault="00000000" w:rsidRPr="00000000" w14:paraId="00000019">
      <w:pPr>
        <w:spacing w:after="160" w:line="259" w:lineRule="auto"/>
        <w:ind w:left="-426" w:right="-660" w:firstLine="0"/>
        <w:rPr>
          <w:sz w:val="24"/>
          <w:szCs w:val="24"/>
        </w:rPr>
      </w:pPr>
      <w:r w:rsidDel="00000000" w:rsidR="00000000" w:rsidRPr="00000000">
        <w:rPr>
          <w:sz w:val="24"/>
          <w:szCs w:val="24"/>
          <w:rtl w:val="0"/>
        </w:rPr>
        <w:t xml:space="preserve">Nubia Novoa Rodríguez</w:t>
      </w:r>
    </w:p>
    <w:p w:rsidR="00000000" w:rsidDel="00000000" w:rsidP="00000000" w:rsidRDefault="00000000" w:rsidRPr="00000000" w14:paraId="0000001A">
      <w:pPr>
        <w:spacing w:after="160" w:line="259" w:lineRule="auto"/>
        <w:ind w:left="-426" w:right="-660" w:firstLine="0"/>
        <w:rPr>
          <w:b w:val="1"/>
          <w:sz w:val="24"/>
          <w:szCs w:val="24"/>
        </w:rPr>
      </w:pPr>
      <w:r w:rsidDel="00000000" w:rsidR="00000000" w:rsidRPr="00000000">
        <w:rPr>
          <w:b w:val="1"/>
          <w:sz w:val="24"/>
          <w:szCs w:val="24"/>
          <w:rtl w:val="0"/>
        </w:rPr>
        <w:t xml:space="preserve">Anexos:</w:t>
      </w:r>
    </w:p>
    <w:p w:rsidR="00000000" w:rsidDel="00000000" w:rsidP="00000000" w:rsidRDefault="00000000" w:rsidRPr="00000000" w14:paraId="0000001B">
      <w:pPr>
        <w:spacing w:after="160" w:line="259" w:lineRule="auto"/>
        <w:ind w:left="-426" w:right="-660" w:firstLine="0"/>
        <w:rPr>
          <w:sz w:val="24"/>
          <w:szCs w:val="24"/>
        </w:rPr>
      </w:pPr>
      <w:r w:rsidDel="00000000" w:rsidR="00000000" w:rsidRPr="00000000">
        <w:rPr>
          <w:sz w:val="24"/>
          <w:szCs w:val="24"/>
          <w:rtl w:val="0"/>
        </w:rPr>
        <w:t xml:space="preserve">Tabla autores de poemas, listado de estudiantes que izan bandera por desempeño académico en el área de lengua castellana y nombre de libros para las carátulas. </w:t>
      </w:r>
    </w:p>
    <w:p w:rsidR="00000000" w:rsidDel="00000000" w:rsidP="00000000" w:rsidRDefault="00000000" w:rsidRPr="00000000" w14:paraId="0000001C">
      <w:pPr>
        <w:spacing w:after="160" w:line="259" w:lineRule="auto"/>
        <w:ind w:left="-426" w:right="-660" w:firstLine="0"/>
        <w:rPr>
          <w:b w:val="1"/>
          <w:sz w:val="24"/>
          <w:szCs w:val="24"/>
        </w:rPr>
      </w:pPr>
      <w:r w:rsidDel="00000000" w:rsidR="00000000" w:rsidRPr="00000000">
        <w:rPr>
          <w:b w:val="1"/>
          <w:sz w:val="24"/>
          <w:szCs w:val="24"/>
          <w:rtl w:val="0"/>
        </w:rPr>
        <w:t xml:space="preserve">Elaborado por:</w:t>
      </w:r>
    </w:p>
    <w:p w:rsidR="00000000" w:rsidDel="00000000" w:rsidP="00000000" w:rsidRDefault="00000000" w:rsidRPr="00000000" w14:paraId="0000001D">
      <w:pPr>
        <w:spacing w:after="160" w:line="259" w:lineRule="auto"/>
        <w:ind w:left="-426" w:right="-660" w:firstLine="0"/>
        <w:rPr>
          <w:sz w:val="24"/>
          <w:szCs w:val="24"/>
        </w:rPr>
      </w:pPr>
      <w:r w:rsidDel="00000000" w:rsidR="00000000" w:rsidRPr="00000000">
        <w:rPr>
          <w:sz w:val="24"/>
          <w:szCs w:val="24"/>
          <w:rtl w:val="0"/>
        </w:rPr>
        <w:t xml:space="preserve">Nubia Novoa Rodriguez </w:t>
      </w:r>
    </w:p>
    <w:p w:rsidR="00000000" w:rsidDel="00000000" w:rsidP="00000000" w:rsidRDefault="00000000" w:rsidRPr="00000000" w14:paraId="0000001E">
      <w:pPr>
        <w:spacing w:after="160" w:line="259" w:lineRule="auto"/>
        <w:ind w:left="-426" w:right="-660" w:firstLine="0"/>
        <w:rPr/>
      </w:pPr>
      <w:r w:rsidDel="00000000" w:rsidR="00000000" w:rsidRPr="00000000">
        <w:rPr>
          <w:sz w:val="24"/>
          <w:szCs w:val="24"/>
          <w:rtl w:val="0"/>
        </w:rPr>
        <w:t xml:space="preserve">Docente de Lengua castellana</w:t>
      </w:r>
      <w:r w:rsidDel="00000000" w:rsidR="00000000" w:rsidRPr="00000000">
        <w:rPr>
          <w:rtl w:val="0"/>
        </w:rPr>
      </w:r>
    </w:p>
    <w:p w:rsidR="00000000" w:rsidDel="00000000" w:rsidP="00000000" w:rsidRDefault="00000000" w:rsidRPr="00000000" w14:paraId="0000001F">
      <w:pPr>
        <w:spacing w:after="160" w:line="259" w:lineRule="auto"/>
        <w:ind w:left="-426" w:right="-660" w:firstLine="0"/>
        <w:rPr>
          <w:b w:val="1"/>
          <w:sz w:val="24"/>
          <w:szCs w:val="24"/>
        </w:rPr>
      </w:pPr>
      <w:r w:rsidDel="00000000" w:rsidR="00000000" w:rsidRPr="00000000">
        <w:rPr>
          <w:b w:val="1"/>
          <w:sz w:val="24"/>
          <w:szCs w:val="24"/>
          <w:rtl w:val="0"/>
        </w:rPr>
        <w:t xml:space="preserve">Obra de teatro (grado 8B)</w:t>
      </w:r>
    </w:p>
    <w:p w:rsidR="00000000" w:rsidDel="00000000" w:rsidP="00000000" w:rsidRDefault="00000000" w:rsidRPr="00000000" w14:paraId="00000020">
      <w:pPr>
        <w:spacing w:after="160" w:line="259" w:lineRule="auto"/>
        <w:ind w:left="-426" w:right="-660" w:firstLine="0"/>
        <w:rPr>
          <w:sz w:val="24"/>
          <w:szCs w:val="24"/>
        </w:rPr>
      </w:pPr>
      <w:r w:rsidDel="00000000" w:rsidR="00000000" w:rsidRPr="00000000">
        <w:rPr>
          <w:sz w:val="24"/>
          <w:szCs w:val="24"/>
          <w:rtl w:val="0"/>
        </w:rPr>
        <w:t xml:space="preserve">Las venas abiertas de América Latina - Eduardo Galeano (recuento histórico del origen de la lengua castellana)</w:t>
      </w:r>
    </w:p>
    <w:p w:rsidR="00000000" w:rsidDel="00000000" w:rsidP="00000000" w:rsidRDefault="00000000" w:rsidRPr="00000000" w14:paraId="00000021">
      <w:pPr>
        <w:spacing w:after="160" w:line="259" w:lineRule="auto"/>
        <w:ind w:left="-426" w:right="-660" w:firstLine="0"/>
        <w:jc w:val="center"/>
        <w:rPr>
          <w:b w:val="1"/>
          <w:sz w:val="24"/>
          <w:szCs w:val="24"/>
        </w:rPr>
      </w:pPr>
      <w:r w:rsidDel="00000000" w:rsidR="00000000" w:rsidRPr="00000000">
        <w:rPr>
          <w:b w:val="1"/>
          <w:sz w:val="24"/>
          <w:szCs w:val="24"/>
          <w:rtl w:val="0"/>
        </w:rPr>
        <w:t xml:space="preserve">Yo me llamo </w:t>
      </w:r>
    </w:p>
    <w:tbl>
      <w:tblPr>
        <w:tblStyle w:val="Table2"/>
        <w:tblW w:w="10095.0" w:type="dxa"/>
        <w:jc w:val="left"/>
        <w:tblInd w:w="-42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3780"/>
        <w:gridCol w:w="2805"/>
        <w:gridCol w:w="2550"/>
        <w:tblGridChange w:id="0">
          <w:tblGrid>
            <w:gridCol w:w="960"/>
            <w:gridCol w:w="3780"/>
            <w:gridCol w:w="2805"/>
            <w:gridCol w:w="25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b w:val="1"/>
                <w:sz w:val="24"/>
                <w:szCs w:val="24"/>
              </w:rPr>
            </w:pPr>
            <w:r w:rsidDel="00000000" w:rsidR="00000000" w:rsidRPr="00000000">
              <w:rPr>
                <w:b w:val="1"/>
                <w:sz w:val="24"/>
                <w:szCs w:val="24"/>
                <w:rtl w:val="0"/>
              </w:rPr>
              <w:t xml:space="preserve">Grado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b w:val="1"/>
                <w:sz w:val="24"/>
                <w:szCs w:val="24"/>
              </w:rPr>
            </w:pPr>
            <w:r w:rsidDel="00000000" w:rsidR="00000000" w:rsidRPr="00000000">
              <w:rPr>
                <w:b w:val="1"/>
                <w:sz w:val="24"/>
                <w:szCs w:val="24"/>
                <w:rtl w:val="0"/>
              </w:rPr>
              <w:t xml:space="preserve">Nombre del estudiante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sz w:val="24"/>
                <w:szCs w:val="24"/>
              </w:rPr>
            </w:pPr>
            <w:r w:rsidDel="00000000" w:rsidR="00000000" w:rsidRPr="00000000">
              <w:rPr>
                <w:b w:val="1"/>
                <w:sz w:val="24"/>
                <w:szCs w:val="24"/>
                <w:rtl w:val="0"/>
              </w:rPr>
              <w:t xml:space="preserve">Autor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b w:val="1"/>
                <w:sz w:val="24"/>
                <w:szCs w:val="24"/>
              </w:rPr>
            </w:pPr>
            <w:r w:rsidDel="00000000" w:rsidR="00000000" w:rsidRPr="00000000">
              <w:rPr>
                <w:b w:val="1"/>
                <w:sz w:val="24"/>
                <w:szCs w:val="24"/>
                <w:rtl w:val="0"/>
              </w:rPr>
              <w:t xml:space="preserve">Nombre del poema o libro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24"/>
                <w:szCs w:val="24"/>
              </w:rPr>
            </w:pPr>
            <w:r w:rsidDel="00000000" w:rsidR="00000000" w:rsidRPr="00000000">
              <w:rPr>
                <w:sz w:val="24"/>
                <w:szCs w:val="24"/>
                <w:rtl w:val="0"/>
              </w:rPr>
              <w:t xml:space="preserve">6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sz w:val="24"/>
                <w:szCs w:val="24"/>
              </w:rPr>
            </w:pPr>
            <w:r w:rsidDel="00000000" w:rsidR="00000000" w:rsidRPr="00000000">
              <w:rPr>
                <w:sz w:val="24"/>
                <w:szCs w:val="24"/>
                <w:rtl w:val="0"/>
              </w:rPr>
              <w:t xml:space="preserve">Karen Colorado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24"/>
                <w:szCs w:val="24"/>
              </w:rPr>
            </w:pPr>
            <w:r w:rsidDel="00000000" w:rsidR="00000000" w:rsidRPr="00000000">
              <w:rPr>
                <w:sz w:val="24"/>
                <w:szCs w:val="24"/>
                <w:rtl w:val="0"/>
              </w:rPr>
              <w:t xml:space="preserve">Gonzálo Ramírez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24"/>
                <w:szCs w:val="24"/>
              </w:rPr>
            </w:pPr>
            <w:r w:rsidDel="00000000" w:rsidR="00000000" w:rsidRPr="00000000">
              <w:rPr>
                <w:sz w:val="24"/>
                <w:szCs w:val="24"/>
                <w:rtl w:val="0"/>
              </w:rPr>
              <w:t xml:space="preserve">Poema a las letras</w:t>
            </w:r>
          </w:p>
        </w:tc>
      </w:tr>
      <w:tr>
        <w:trPr>
          <w:cantSplit w:val="0"/>
          <w:trHeight w:val="45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sz w:val="24"/>
                <w:szCs w:val="24"/>
              </w:rPr>
            </w:pPr>
            <w:r w:rsidDel="00000000" w:rsidR="00000000" w:rsidRPr="00000000">
              <w:rPr>
                <w:sz w:val="24"/>
                <w:szCs w:val="24"/>
                <w:rtl w:val="0"/>
              </w:rPr>
              <w:t xml:space="preserve">6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24"/>
                <w:szCs w:val="24"/>
              </w:rPr>
            </w:pPr>
            <w:r w:rsidDel="00000000" w:rsidR="00000000" w:rsidRPr="00000000">
              <w:rPr>
                <w:sz w:val="24"/>
                <w:szCs w:val="24"/>
                <w:rtl w:val="0"/>
              </w:rPr>
              <w:t xml:space="preserve">Eylin Nazareth Peña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sz w:val="24"/>
                <w:szCs w:val="24"/>
              </w:rPr>
            </w:pPr>
            <w:r w:rsidDel="00000000" w:rsidR="00000000" w:rsidRPr="00000000">
              <w:rPr>
                <w:sz w:val="24"/>
                <w:szCs w:val="24"/>
                <w:rtl w:val="0"/>
              </w:rPr>
              <w:t xml:space="preserve">Eylin Nazareth Peña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sz w:val="24"/>
                <w:szCs w:val="24"/>
              </w:rPr>
            </w:pPr>
            <w:r w:rsidDel="00000000" w:rsidR="00000000" w:rsidRPr="00000000">
              <w:rPr>
                <w:sz w:val="24"/>
                <w:szCs w:val="24"/>
                <w:rtl w:val="0"/>
              </w:rPr>
              <w:t xml:space="preserve">El amor insuperable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24"/>
                <w:szCs w:val="24"/>
              </w:rPr>
            </w:pPr>
            <w:r w:rsidDel="00000000" w:rsidR="00000000" w:rsidRPr="00000000">
              <w:rPr>
                <w:sz w:val="24"/>
                <w:szCs w:val="24"/>
                <w:rtl w:val="0"/>
              </w:rPr>
              <w:t xml:space="preserve">6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sz w:val="24"/>
                <w:szCs w:val="24"/>
              </w:rPr>
            </w:pPr>
            <w:r w:rsidDel="00000000" w:rsidR="00000000" w:rsidRPr="00000000">
              <w:rPr>
                <w:sz w:val="24"/>
                <w:szCs w:val="24"/>
                <w:rtl w:val="0"/>
              </w:rPr>
              <w:t xml:space="preserve">Jeisson Muñoz</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sz w:val="24"/>
                <w:szCs w:val="24"/>
              </w:rPr>
            </w:pPr>
            <w:r w:rsidDel="00000000" w:rsidR="00000000" w:rsidRPr="00000000">
              <w:rPr>
                <w:sz w:val="24"/>
                <w:szCs w:val="24"/>
                <w:rtl w:val="0"/>
              </w:rPr>
              <w:t xml:space="preserve">Indio Rómulo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sz w:val="24"/>
                <w:szCs w:val="24"/>
              </w:rPr>
            </w:pPr>
            <w:r w:rsidDel="00000000" w:rsidR="00000000" w:rsidRPr="00000000">
              <w:rPr>
                <w:sz w:val="24"/>
                <w:szCs w:val="24"/>
                <w:rtl w:val="0"/>
              </w:rPr>
              <w:t xml:space="preserve">Los extranjerismos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24"/>
                <w:szCs w:val="24"/>
              </w:rPr>
            </w:pPr>
            <w:r w:rsidDel="00000000" w:rsidR="00000000" w:rsidRPr="00000000">
              <w:rPr>
                <w:sz w:val="24"/>
                <w:szCs w:val="24"/>
                <w:rtl w:val="0"/>
              </w:rPr>
              <w:t xml:space="preserve">7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sz w:val="24"/>
                <w:szCs w:val="24"/>
              </w:rPr>
            </w:pPr>
            <w:r w:rsidDel="00000000" w:rsidR="00000000" w:rsidRPr="00000000">
              <w:rPr>
                <w:sz w:val="24"/>
                <w:szCs w:val="24"/>
                <w:rtl w:val="0"/>
              </w:rPr>
              <w:t xml:space="preserve">Shekinna Caina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24"/>
                <w:szCs w:val="24"/>
              </w:rPr>
            </w:pPr>
            <w:r w:rsidDel="00000000" w:rsidR="00000000" w:rsidRPr="00000000">
              <w:rPr>
                <w:sz w:val="24"/>
                <w:szCs w:val="24"/>
                <w:rtl w:val="0"/>
              </w:rPr>
              <w:t xml:space="preserve">Sara González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sz w:val="24"/>
                <w:szCs w:val="24"/>
              </w:rPr>
            </w:pPr>
            <w:r w:rsidDel="00000000" w:rsidR="00000000" w:rsidRPr="00000000">
              <w:rPr>
                <w:sz w:val="24"/>
                <w:szCs w:val="24"/>
                <w:rtl w:val="0"/>
              </w:rPr>
              <w:t xml:space="preserve">El amor verdadero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24"/>
                <w:szCs w:val="24"/>
              </w:rPr>
            </w:pPr>
            <w:r w:rsidDel="00000000" w:rsidR="00000000" w:rsidRPr="00000000">
              <w:rPr>
                <w:sz w:val="24"/>
                <w:szCs w:val="24"/>
                <w:rtl w:val="0"/>
              </w:rPr>
              <w:t xml:space="preserve">7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sz w:val="24"/>
                <w:szCs w:val="24"/>
              </w:rPr>
            </w:pPr>
            <w:r w:rsidDel="00000000" w:rsidR="00000000" w:rsidRPr="00000000">
              <w:rPr>
                <w:sz w:val="24"/>
                <w:szCs w:val="24"/>
                <w:rtl w:val="0"/>
              </w:rPr>
              <w:t xml:space="preserve">7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sz w:val="24"/>
                <w:szCs w:val="24"/>
              </w:rPr>
            </w:pPr>
            <w:r w:rsidDel="00000000" w:rsidR="00000000" w:rsidRPr="00000000">
              <w:rPr>
                <w:sz w:val="24"/>
                <w:szCs w:val="24"/>
                <w:rtl w:val="0"/>
              </w:rPr>
              <w:t xml:space="preserve">Edwin Mauricio Monroy Vargas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sz w:val="24"/>
                <w:szCs w:val="24"/>
              </w:rPr>
            </w:pPr>
            <w:r w:rsidDel="00000000" w:rsidR="00000000" w:rsidRPr="00000000">
              <w:rPr>
                <w:sz w:val="24"/>
                <w:szCs w:val="24"/>
                <w:rtl w:val="0"/>
              </w:rPr>
              <w:t xml:space="preserve">Epifanio Mejía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24"/>
                <w:szCs w:val="24"/>
              </w:rPr>
            </w:pPr>
            <w:r w:rsidDel="00000000" w:rsidR="00000000" w:rsidRPr="00000000">
              <w:rPr>
                <w:sz w:val="24"/>
                <w:szCs w:val="24"/>
                <w:rtl w:val="0"/>
              </w:rPr>
              <w:t xml:space="preserve">Historia de una tórtola</w:t>
            </w:r>
          </w:p>
        </w:tc>
      </w:tr>
      <w:tr>
        <w:trPr>
          <w:cantSplit w:val="0"/>
          <w:trHeight w:val="44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24"/>
                <w:szCs w:val="24"/>
              </w:rPr>
            </w:pPr>
            <w:r w:rsidDel="00000000" w:rsidR="00000000" w:rsidRPr="00000000">
              <w:rPr>
                <w:sz w:val="24"/>
                <w:szCs w:val="24"/>
                <w:rtl w:val="0"/>
              </w:rPr>
              <w:t xml:space="preserve">8 A</w:t>
            </w:r>
          </w:p>
          <w:p w:rsidR="00000000" w:rsidDel="00000000" w:rsidP="00000000" w:rsidRDefault="00000000" w:rsidRPr="00000000" w14:paraId="0000003F">
            <w:pPr>
              <w:widowControl w:val="0"/>
              <w:spacing w:line="240" w:lineRule="auto"/>
              <w:rPr>
                <w:sz w:val="24"/>
                <w:szCs w:val="24"/>
              </w:rPr>
            </w:pPr>
            <w:r w:rsidDel="00000000" w:rsidR="00000000" w:rsidRPr="00000000">
              <w:rPr>
                <w:sz w:val="24"/>
                <w:szCs w:val="24"/>
                <w:rtl w:val="0"/>
              </w:rPr>
              <w:t xml:space="preserve">8 B</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sz w:val="24"/>
                <w:szCs w:val="24"/>
              </w:rPr>
            </w:pPr>
            <w:r w:rsidDel="00000000" w:rsidR="00000000" w:rsidRPr="00000000">
              <w:rPr>
                <w:sz w:val="24"/>
                <w:szCs w:val="24"/>
                <w:rtl w:val="0"/>
              </w:rPr>
              <w:t xml:space="preserve">Mariana Saray Bohorquez Molina</w:t>
            </w:r>
          </w:p>
          <w:p w:rsidR="00000000" w:rsidDel="00000000" w:rsidP="00000000" w:rsidRDefault="00000000" w:rsidRPr="00000000" w14:paraId="00000041">
            <w:pPr>
              <w:widowControl w:val="0"/>
              <w:spacing w:line="240" w:lineRule="auto"/>
              <w:rPr>
                <w:sz w:val="24"/>
                <w:szCs w:val="24"/>
              </w:rPr>
            </w:pPr>
            <w:r w:rsidDel="00000000" w:rsidR="00000000" w:rsidRPr="00000000">
              <w:rPr>
                <w:sz w:val="24"/>
                <w:szCs w:val="24"/>
                <w:rtl w:val="0"/>
              </w:rPr>
              <w:t xml:space="preserve">Anyi Katerin Camargo Gamez</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24"/>
                <w:szCs w:val="24"/>
              </w:rPr>
            </w:pPr>
            <w:r w:rsidDel="00000000" w:rsidR="00000000" w:rsidRPr="00000000">
              <w:rPr>
                <w:sz w:val="24"/>
                <w:szCs w:val="24"/>
                <w:rtl w:val="0"/>
              </w:rPr>
              <w:t xml:space="preserve">Ángela Aguilar y Yuridia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24"/>
                <w:szCs w:val="24"/>
              </w:rPr>
            </w:pPr>
            <w:r w:rsidDel="00000000" w:rsidR="00000000" w:rsidRPr="00000000">
              <w:rPr>
                <w:sz w:val="24"/>
                <w:szCs w:val="24"/>
                <w:rtl w:val="0"/>
              </w:rPr>
              <w:t xml:space="preserve">Agonía</w:t>
            </w:r>
          </w:p>
        </w:tc>
      </w:tr>
      <w:tr>
        <w:trPr>
          <w:cantSplit w:val="0"/>
          <w:trHeight w:val="44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4"/>
                <w:szCs w:val="24"/>
              </w:rPr>
            </w:pPr>
            <w:r w:rsidDel="00000000" w:rsidR="00000000" w:rsidRPr="00000000">
              <w:rPr>
                <w:sz w:val="24"/>
                <w:szCs w:val="24"/>
                <w:rtl w:val="0"/>
              </w:rPr>
              <w:t xml:space="preserve">9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4"/>
                <w:szCs w:val="24"/>
              </w:rPr>
            </w:pPr>
            <w:r w:rsidDel="00000000" w:rsidR="00000000" w:rsidRPr="00000000">
              <w:rPr>
                <w:sz w:val="24"/>
                <w:szCs w:val="24"/>
                <w:rtl w:val="0"/>
              </w:rPr>
              <w:t xml:space="preserve">Anyi Alberto, Gloria Baron, Cristián Camargo, Joseph Dotor, María Paula Echavarria, Karol González, Alejandro González, Eimar Parisca, Frank Rativa y Cristián Rodríguez,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sz w:val="24"/>
                <w:szCs w:val="24"/>
              </w:rPr>
            </w:pPr>
            <w:r w:rsidDel="00000000" w:rsidR="00000000" w:rsidRPr="00000000">
              <w:rPr>
                <w:sz w:val="24"/>
                <w:szCs w:val="24"/>
                <w:rtl w:val="0"/>
              </w:rPr>
              <w:t xml:space="preserve">Mario Mendoza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24"/>
                <w:szCs w:val="24"/>
              </w:rPr>
            </w:pPr>
            <w:r w:rsidDel="00000000" w:rsidR="00000000" w:rsidRPr="00000000">
              <w:rPr>
                <w:sz w:val="24"/>
                <w:szCs w:val="24"/>
                <w:rtl w:val="0"/>
              </w:rPr>
              <w:t xml:space="preserve">Marco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24"/>
                <w:szCs w:val="24"/>
              </w:rPr>
            </w:pPr>
            <w:r w:rsidDel="00000000" w:rsidR="00000000" w:rsidRPr="00000000">
              <w:rPr>
                <w:sz w:val="24"/>
                <w:szCs w:val="24"/>
                <w:rtl w:val="0"/>
              </w:rPr>
              <w:t xml:space="preserve">9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sz w:val="24"/>
                <w:szCs w:val="24"/>
              </w:rPr>
            </w:pPr>
            <w:r w:rsidDel="00000000" w:rsidR="00000000" w:rsidRPr="00000000">
              <w:rPr>
                <w:sz w:val="24"/>
                <w:szCs w:val="24"/>
                <w:rtl w:val="0"/>
              </w:rPr>
              <w:t xml:space="preserve">Indio Rómulo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24"/>
                <w:szCs w:val="24"/>
              </w:rPr>
            </w:pPr>
            <w:r w:rsidDel="00000000" w:rsidR="00000000" w:rsidRPr="00000000">
              <w:rPr>
                <w:sz w:val="24"/>
                <w:szCs w:val="24"/>
                <w:rtl w:val="0"/>
              </w:rPr>
              <w:t xml:space="preserve">Los barbarismos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4"/>
                <w:szCs w:val="24"/>
              </w:rPr>
            </w:pPr>
            <w:r w:rsidDel="00000000" w:rsidR="00000000" w:rsidRPr="00000000">
              <w:rPr>
                <w:sz w:val="24"/>
                <w:szCs w:val="24"/>
                <w:rtl w:val="0"/>
              </w:rPr>
              <w:t xml:space="preserve">10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sz w:val="24"/>
                <w:szCs w:val="24"/>
              </w:rPr>
            </w:pPr>
            <w:r w:rsidDel="00000000" w:rsidR="00000000" w:rsidRPr="00000000">
              <w:rPr>
                <w:sz w:val="24"/>
                <w:szCs w:val="24"/>
                <w:rtl w:val="0"/>
              </w:rPr>
              <w:t xml:space="preserve">Rafael pombo </w:t>
            </w:r>
          </w:p>
          <w:p w:rsidR="00000000" w:rsidDel="00000000" w:rsidP="00000000" w:rsidRDefault="00000000" w:rsidRPr="00000000" w14:paraId="00000053">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sz w:val="24"/>
                <w:szCs w:val="24"/>
              </w:rPr>
            </w:pPr>
            <w:r w:rsidDel="00000000" w:rsidR="00000000" w:rsidRPr="00000000">
              <w:rPr>
                <w:sz w:val="24"/>
                <w:szCs w:val="24"/>
                <w:rtl w:val="0"/>
              </w:rPr>
              <w:t xml:space="preserve">La pobre viejecita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sz w:val="24"/>
                <w:szCs w:val="24"/>
              </w:rPr>
            </w:pPr>
            <w:r w:rsidDel="00000000" w:rsidR="00000000" w:rsidRPr="00000000">
              <w:rPr>
                <w:sz w:val="24"/>
                <w:szCs w:val="24"/>
                <w:rtl w:val="0"/>
              </w:rPr>
              <w:t xml:space="preserve">10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sz w:val="24"/>
                <w:szCs w:val="24"/>
              </w:rPr>
            </w:pPr>
            <w:r w:rsidDel="00000000" w:rsidR="00000000" w:rsidRPr="00000000">
              <w:rPr>
                <w:sz w:val="24"/>
                <w:szCs w:val="24"/>
                <w:rtl w:val="0"/>
              </w:rPr>
              <w:t xml:space="preserve">Rafael Pombo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sz w:val="24"/>
                <w:szCs w:val="24"/>
              </w:rPr>
            </w:pPr>
            <w:r w:rsidDel="00000000" w:rsidR="00000000" w:rsidRPr="00000000">
              <w:rPr>
                <w:sz w:val="24"/>
                <w:szCs w:val="24"/>
                <w:rtl w:val="0"/>
              </w:rPr>
              <w:t xml:space="preserve">Rin Rin renacuajo.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sz w:val="24"/>
                <w:szCs w:val="24"/>
              </w:rPr>
            </w:pPr>
            <w:r w:rsidDel="00000000" w:rsidR="00000000" w:rsidRPr="00000000">
              <w:rPr>
                <w:sz w:val="24"/>
                <w:szCs w:val="24"/>
                <w:rtl w:val="0"/>
              </w:rPr>
              <w:t xml:space="preserve">11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sz w:val="24"/>
                <w:szCs w:val="24"/>
              </w:rPr>
            </w:pPr>
            <w:r w:rsidDel="00000000" w:rsidR="00000000" w:rsidRPr="00000000">
              <w:rPr>
                <w:sz w:val="24"/>
                <w:szCs w:val="24"/>
                <w:rtl w:val="0"/>
              </w:rPr>
              <w:t xml:space="preserve"> Mario Benedetti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sz w:val="24"/>
                <w:szCs w:val="24"/>
              </w:rPr>
            </w:pPr>
            <w:r w:rsidDel="00000000" w:rsidR="00000000" w:rsidRPr="00000000">
              <w:rPr>
                <w:sz w:val="24"/>
                <w:szCs w:val="24"/>
                <w:rtl w:val="0"/>
              </w:rPr>
              <w:t xml:space="preserve">No te rindas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sz w:val="24"/>
                <w:szCs w:val="24"/>
              </w:rPr>
            </w:pPr>
            <w:r w:rsidDel="00000000" w:rsidR="00000000" w:rsidRPr="00000000">
              <w:rPr>
                <w:sz w:val="24"/>
                <w:szCs w:val="24"/>
                <w:rtl w:val="0"/>
              </w:rPr>
              <w:t xml:space="preserve">11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24"/>
                <w:szCs w:val="24"/>
              </w:rPr>
            </w:pPr>
            <w:r w:rsidDel="00000000" w:rsidR="00000000" w:rsidRPr="00000000">
              <w:rPr>
                <w:sz w:val="24"/>
                <w:szCs w:val="24"/>
                <w:rtl w:val="0"/>
              </w:rPr>
              <w:t xml:space="preserve">Pablo Neruda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sz w:val="24"/>
                <w:szCs w:val="24"/>
              </w:rPr>
            </w:pPr>
            <w:r w:rsidDel="00000000" w:rsidR="00000000" w:rsidRPr="00000000">
              <w:rPr>
                <w:sz w:val="24"/>
                <w:szCs w:val="24"/>
                <w:rtl w:val="0"/>
              </w:rPr>
              <w:t xml:space="preserve">Puedo escribir los versos más tristes esta noche</w:t>
            </w:r>
          </w:p>
        </w:tc>
      </w:tr>
    </w:tbl>
    <w:p w:rsidR="00000000" w:rsidDel="00000000" w:rsidP="00000000" w:rsidRDefault="00000000" w:rsidRPr="00000000" w14:paraId="00000061">
      <w:pPr>
        <w:spacing w:after="160" w:line="259" w:lineRule="auto"/>
        <w:ind w:left="-426" w:right="-660" w:firstLine="0"/>
        <w:rPr>
          <w:sz w:val="24"/>
          <w:szCs w:val="24"/>
        </w:rPr>
      </w:pPr>
      <w:r w:rsidDel="00000000" w:rsidR="00000000" w:rsidRPr="00000000">
        <w:rPr>
          <w:rtl w:val="0"/>
        </w:rPr>
      </w:r>
    </w:p>
    <w:p w:rsidR="00000000" w:rsidDel="00000000" w:rsidP="00000000" w:rsidRDefault="00000000" w:rsidRPr="00000000" w14:paraId="00000062">
      <w:pPr>
        <w:spacing w:after="160" w:line="259" w:lineRule="auto"/>
        <w:ind w:left="-426" w:right="-660" w:firstLine="0"/>
        <w:jc w:val="center"/>
        <w:rPr>
          <w:sz w:val="24"/>
          <w:szCs w:val="24"/>
        </w:rPr>
      </w:pPr>
      <w:r w:rsidDel="00000000" w:rsidR="00000000" w:rsidRPr="00000000">
        <w:rPr>
          <w:b w:val="1"/>
          <w:sz w:val="24"/>
          <w:szCs w:val="24"/>
          <w:rtl w:val="0"/>
        </w:rPr>
        <w:t xml:space="preserve">Carátulas por curso</w:t>
      </w:r>
      <w:r w:rsidDel="00000000" w:rsidR="00000000" w:rsidRPr="00000000">
        <w:rPr>
          <w:rtl w:val="0"/>
        </w:rPr>
      </w:r>
    </w:p>
    <w:tbl>
      <w:tblPr>
        <w:tblStyle w:val="Table3"/>
        <w:tblW w:w="9870.0" w:type="dxa"/>
        <w:jc w:val="left"/>
        <w:tblInd w:w="-42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0"/>
        <w:gridCol w:w="4725"/>
        <w:gridCol w:w="4185"/>
        <w:tblGridChange w:id="0">
          <w:tblGrid>
            <w:gridCol w:w="960"/>
            <w:gridCol w:w="4725"/>
            <w:gridCol w:w="41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b w:val="1"/>
                <w:sz w:val="24"/>
                <w:szCs w:val="24"/>
              </w:rPr>
            </w:pPr>
            <w:r w:rsidDel="00000000" w:rsidR="00000000" w:rsidRPr="00000000">
              <w:rPr>
                <w:b w:val="1"/>
                <w:sz w:val="24"/>
                <w:szCs w:val="24"/>
                <w:rtl w:val="0"/>
              </w:rPr>
              <w:t xml:space="preserve">Grado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b w:val="1"/>
                <w:sz w:val="24"/>
                <w:szCs w:val="24"/>
              </w:rPr>
            </w:pPr>
            <w:r w:rsidDel="00000000" w:rsidR="00000000" w:rsidRPr="00000000">
              <w:rPr>
                <w:b w:val="1"/>
                <w:sz w:val="24"/>
                <w:szCs w:val="24"/>
                <w:rtl w:val="0"/>
              </w:rPr>
              <w:t xml:space="preserve">Autor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b w:val="1"/>
                <w:sz w:val="24"/>
                <w:szCs w:val="24"/>
              </w:rPr>
            </w:pPr>
            <w:r w:rsidDel="00000000" w:rsidR="00000000" w:rsidRPr="00000000">
              <w:rPr>
                <w:b w:val="1"/>
                <w:sz w:val="24"/>
                <w:szCs w:val="24"/>
                <w:rtl w:val="0"/>
              </w:rPr>
              <w:t xml:space="preserve">Nombre del libro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sz w:val="24"/>
                <w:szCs w:val="24"/>
              </w:rPr>
            </w:pPr>
            <w:r w:rsidDel="00000000" w:rsidR="00000000" w:rsidRPr="00000000">
              <w:rPr>
                <w:sz w:val="24"/>
                <w:szCs w:val="24"/>
                <w:rtl w:val="0"/>
              </w:rPr>
              <w:t xml:space="preserve">6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sz w:val="24"/>
                <w:szCs w:val="24"/>
              </w:rPr>
            </w:pPr>
            <w:r w:rsidDel="00000000" w:rsidR="00000000" w:rsidRPr="00000000">
              <w:rPr>
                <w:color w:val="4d5156"/>
                <w:sz w:val="21"/>
                <w:szCs w:val="21"/>
                <w:highlight w:val="white"/>
                <w:rtl w:val="0"/>
              </w:rPr>
              <w:t xml:space="preserve"> Charles Perrault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sz w:val="24"/>
                <w:szCs w:val="24"/>
              </w:rPr>
            </w:pPr>
            <w:r w:rsidDel="00000000" w:rsidR="00000000" w:rsidRPr="00000000">
              <w:rPr>
                <w:sz w:val="24"/>
                <w:szCs w:val="24"/>
                <w:rtl w:val="0"/>
              </w:rPr>
              <w:t xml:space="preserve">El gato con botas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sz w:val="24"/>
                <w:szCs w:val="24"/>
              </w:rPr>
            </w:pPr>
            <w:r w:rsidDel="00000000" w:rsidR="00000000" w:rsidRPr="00000000">
              <w:rPr>
                <w:sz w:val="24"/>
                <w:szCs w:val="24"/>
                <w:rtl w:val="0"/>
              </w:rPr>
              <w:t xml:space="preserve">6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sz w:val="24"/>
                <w:szCs w:val="24"/>
              </w:rPr>
            </w:pPr>
            <w:r w:rsidDel="00000000" w:rsidR="00000000" w:rsidRPr="00000000">
              <w:rPr>
                <w:sz w:val="24"/>
                <w:szCs w:val="24"/>
                <w:rtl w:val="0"/>
              </w:rPr>
              <w:t xml:space="preserve">Antoine Galland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sz w:val="24"/>
                <w:szCs w:val="24"/>
              </w:rPr>
            </w:pPr>
            <w:r w:rsidDel="00000000" w:rsidR="00000000" w:rsidRPr="00000000">
              <w:rPr>
                <w:sz w:val="24"/>
                <w:szCs w:val="24"/>
                <w:rtl w:val="0"/>
              </w:rPr>
              <w:t xml:space="preserve">Aladino y la lámpara maravillosa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sz w:val="24"/>
                <w:szCs w:val="24"/>
              </w:rPr>
            </w:pPr>
            <w:r w:rsidDel="00000000" w:rsidR="00000000" w:rsidRPr="00000000">
              <w:rPr>
                <w:sz w:val="24"/>
                <w:szCs w:val="24"/>
                <w:rtl w:val="0"/>
              </w:rPr>
              <w:t xml:space="preserve">6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sz w:val="24"/>
                <w:szCs w:val="24"/>
              </w:rPr>
            </w:pPr>
            <w:r w:rsidDel="00000000" w:rsidR="00000000" w:rsidRPr="00000000">
              <w:rPr>
                <w:sz w:val="24"/>
                <w:szCs w:val="24"/>
                <w:rtl w:val="0"/>
              </w:rPr>
              <w:t xml:space="preserve">khawam, René 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sz w:val="24"/>
                <w:szCs w:val="24"/>
              </w:rPr>
            </w:pPr>
            <w:r w:rsidDel="00000000" w:rsidR="00000000" w:rsidRPr="00000000">
              <w:rPr>
                <w:sz w:val="24"/>
                <w:szCs w:val="24"/>
                <w:rtl w:val="0"/>
              </w:rPr>
              <w:t xml:space="preserve">Simbad el Marino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24"/>
                <w:szCs w:val="24"/>
              </w:rPr>
            </w:pPr>
            <w:r w:rsidDel="00000000" w:rsidR="00000000" w:rsidRPr="00000000">
              <w:rPr>
                <w:sz w:val="24"/>
                <w:szCs w:val="24"/>
                <w:rtl w:val="0"/>
              </w:rPr>
              <w:t xml:space="preserve">7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sz w:val="24"/>
                <w:szCs w:val="24"/>
              </w:rPr>
            </w:pPr>
            <w:r w:rsidDel="00000000" w:rsidR="00000000" w:rsidRPr="00000000">
              <w:rPr>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sz w:val="24"/>
                <w:szCs w:val="24"/>
              </w:rPr>
            </w:pPr>
            <w:r w:rsidDel="00000000" w:rsidR="00000000" w:rsidRPr="00000000">
              <w:rPr>
                <w:sz w:val="24"/>
                <w:szCs w:val="24"/>
                <w:rtl w:val="0"/>
              </w:rPr>
              <w:t xml:space="preserve">Leyenda de Fura y Tena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sz w:val="24"/>
                <w:szCs w:val="24"/>
              </w:rPr>
            </w:pPr>
            <w:r w:rsidDel="00000000" w:rsidR="00000000" w:rsidRPr="00000000">
              <w:rPr>
                <w:sz w:val="24"/>
                <w:szCs w:val="24"/>
                <w:rtl w:val="0"/>
              </w:rPr>
              <w:t xml:space="preserve">7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4"/>
                <w:szCs w:val="24"/>
              </w:rPr>
            </w:pPr>
            <w:r w:rsidDel="00000000" w:rsidR="00000000" w:rsidRPr="00000000">
              <w:rPr>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sz w:val="24"/>
                <w:szCs w:val="24"/>
              </w:rPr>
            </w:pPr>
            <w:r w:rsidDel="00000000" w:rsidR="00000000" w:rsidRPr="00000000">
              <w:rPr>
                <w:sz w:val="24"/>
                <w:szCs w:val="24"/>
                <w:rtl w:val="0"/>
              </w:rPr>
              <w:t xml:space="preserve">Leyenda de la patasola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sz w:val="24"/>
                <w:szCs w:val="24"/>
              </w:rPr>
            </w:pPr>
            <w:r w:rsidDel="00000000" w:rsidR="00000000" w:rsidRPr="00000000">
              <w:rPr>
                <w:sz w:val="24"/>
                <w:szCs w:val="24"/>
                <w:rtl w:val="0"/>
              </w:rPr>
              <w:t xml:space="preserve">7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sz w:val="24"/>
                <w:szCs w:val="24"/>
              </w:rPr>
            </w:pPr>
            <w:r w:rsidDel="00000000" w:rsidR="00000000" w:rsidRPr="00000000">
              <w:rPr>
                <w:sz w:val="24"/>
                <w:szCs w:val="24"/>
                <w:rtl w:val="0"/>
              </w:rPr>
              <w:t xml:space="preserve">Lewis Carroll (Charles Lutwidge Dodgson)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sz w:val="24"/>
                <w:szCs w:val="24"/>
              </w:rPr>
            </w:pPr>
            <w:r w:rsidDel="00000000" w:rsidR="00000000" w:rsidRPr="00000000">
              <w:rPr>
                <w:sz w:val="24"/>
                <w:szCs w:val="24"/>
                <w:rtl w:val="0"/>
              </w:rPr>
              <w:t xml:space="preserve">Alicia en el país de las maravillas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sz w:val="24"/>
                <w:szCs w:val="24"/>
              </w:rPr>
            </w:pPr>
            <w:r w:rsidDel="00000000" w:rsidR="00000000" w:rsidRPr="00000000">
              <w:rPr>
                <w:sz w:val="24"/>
                <w:szCs w:val="24"/>
                <w:rtl w:val="0"/>
              </w:rPr>
              <w:t xml:space="preserve">8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sz w:val="24"/>
                <w:szCs w:val="24"/>
              </w:rPr>
            </w:pPr>
            <w:r w:rsidDel="00000000" w:rsidR="00000000" w:rsidRPr="00000000">
              <w:rPr>
                <w:sz w:val="24"/>
                <w:szCs w:val="24"/>
                <w:rtl w:val="0"/>
              </w:rPr>
              <w:t xml:space="preserve">C. S Lewis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sz w:val="24"/>
                <w:szCs w:val="24"/>
              </w:rPr>
            </w:pPr>
            <w:r w:rsidDel="00000000" w:rsidR="00000000" w:rsidRPr="00000000">
              <w:rPr>
                <w:sz w:val="24"/>
                <w:szCs w:val="24"/>
                <w:rtl w:val="0"/>
              </w:rPr>
              <w:t xml:space="preserve">Las crónicas de Narnia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sz w:val="24"/>
                <w:szCs w:val="24"/>
              </w:rPr>
            </w:pPr>
            <w:r w:rsidDel="00000000" w:rsidR="00000000" w:rsidRPr="00000000">
              <w:rPr>
                <w:sz w:val="24"/>
                <w:szCs w:val="24"/>
                <w:rtl w:val="0"/>
              </w:rPr>
              <w:t xml:space="preserve">8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24"/>
                <w:szCs w:val="24"/>
              </w:rPr>
            </w:pPr>
            <w:r w:rsidDel="00000000" w:rsidR="00000000" w:rsidRPr="00000000">
              <w:rPr>
                <w:sz w:val="24"/>
                <w:szCs w:val="24"/>
                <w:rtl w:val="0"/>
              </w:rPr>
              <w:t xml:space="preserve">J. K. Rowling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sz w:val="24"/>
                <w:szCs w:val="24"/>
              </w:rPr>
            </w:pPr>
            <w:r w:rsidDel="00000000" w:rsidR="00000000" w:rsidRPr="00000000">
              <w:rPr>
                <w:sz w:val="24"/>
                <w:szCs w:val="24"/>
                <w:rtl w:val="0"/>
              </w:rPr>
              <w:t xml:space="preserve">Harry Potter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sz w:val="24"/>
                <w:szCs w:val="24"/>
              </w:rPr>
            </w:pPr>
            <w:r w:rsidDel="00000000" w:rsidR="00000000" w:rsidRPr="00000000">
              <w:rPr>
                <w:sz w:val="24"/>
                <w:szCs w:val="24"/>
                <w:rtl w:val="0"/>
              </w:rPr>
              <w:t xml:space="preserve">9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sz w:val="24"/>
                <w:szCs w:val="24"/>
              </w:rPr>
            </w:pPr>
            <w:r w:rsidDel="00000000" w:rsidR="00000000" w:rsidRPr="00000000">
              <w:rPr>
                <w:sz w:val="24"/>
                <w:szCs w:val="24"/>
                <w:highlight w:val="white"/>
                <w:rtl w:val="0"/>
              </w:rPr>
              <w:t xml:space="preserve">J. R. R. Tolkien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sz w:val="24"/>
                <w:szCs w:val="24"/>
              </w:rPr>
            </w:pPr>
            <w:r w:rsidDel="00000000" w:rsidR="00000000" w:rsidRPr="00000000">
              <w:rPr>
                <w:sz w:val="24"/>
                <w:szCs w:val="24"/>
                <w:rtl w:val="0"/>
              </w:rPr>
              <w:t xml:space="preserve">El señor de los anillos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sz w:val="24"/>
                <w:szCs w:val="24"/>
              </w:rPr>
            </w:pPr>
            <w:r w:rsidDel="00000000" w:rsidR="00000000" w:rsidRPr="00000000">
              <w:rPr>
                <w:sz w:val="24"/>
                <w:szCs w:val="24"/>
                <w:rtl w:val="0"/>
              </w:rPr>
              <w:t xml:space="preserve">9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sz w:val="24"/>
                <w:szCs w:val="24"/>
              </w:rPr>
            </w:pPr>
            <w:r w:rsidDel="00000000" w:rsidR="00000000" w:rsidRPr="00000000">
              <w:rPr>
                <w:sz w:val="25"/>
                <w:szCs w:val="25"/>
                <w:highlight w:val="white"/>
                <w:rtl w:val="0"/>
              </w:rPr>
              <w:t xml:space="preserve">Antoine de Saint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sz w:val="28"/>
                <w:szCs w:val="28"/>
              </w:rPr>
            </w:pPr>
            <w:r w:rsidDel="00000000" w:rsidR="00000000" w:rsidRPr="00000000">
              <w:rPr>
                <w:sz w:val="24"/>
                <w:szCs w:val="24"/>
                <w:rtl w:val="0"/>
              </w:rPr>
              <w:t xml:space="preserve">El principito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sz w:val="24"/>
                <w:szCs w:val="24"/>
              </w:rPr>
            </w:pPr>
            <w:r w:rsidDel="00000000" w:rsidR="00000000" w:rsidRPr="00000000">
              <w:rPr>
                <w:sz w:val="24"/>
                <w:szCs w:val="24"/>
                <w:rtl w:val="0"/>
              </w:rPr>
              <w:t xml:space="preserve">10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sz w:val="24"/>
                <w:szCs w:val="24"/>
              </w:rPr>
            </w:pPr>
            <w:r w:rsidDel="00000000" w:rsidR="00000000" w:rsidRPr="00000000">
              <w:rPr>
                <w:sz w:val="24"/>
                <w:szCs w:val="24"/>
                <w:rtl w:val="0"/>
              </w:rPr>
              <w:t xml:space="preserve">Jorge Isaacs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sz w:val="24"/>
                <w:szCs w:val="24"/>
              </w:rPr>
            </w:pPr>
            <w:r w:rsidDel="00000000" w:rsidR="00000000" w:rsidRPr="00000000">
              <w:rPr>
                <w:sz w:val="24"/>
                <w:szCs w:val="24"/>
                <w:rtl w:val="0"/>
              </w:rPr>
              <w:t xml:space="preserve">Maria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sz w:val="24"/>
                <w:szCs w:val="24"/>
              </w:rPr>
            </w:pPr>
            <w:r w:rsidDel="00000000" w:rsidR="00000000" w:rsidRPr="00000000">
              <w:rPr>
                <w:sz w:val="24"/>
                <w:szCs w:val="24"/>
                <w:rtl w:val="0"/>
              </w:rPr>
              <w:t xml:space="preserve">10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sz w:val="24"/>
                <w:szCs w:val="24"/>
              </w:rPr>
            </w:pPr>
            <w:r w:rsidDel="00000000" w:rsidR="00000000" w:rsidRPr="00000000">
              <w:rPr>
                <w:sz w:val="24"/>
                <w:szCs w:val="24"/>
                <w:rtl w:val="0"/>
              </w:rPr>
              <w:t xml:space="preserve">Wiliam Shakeasper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sz w:val="24"/>
                <w:szCs w:val="24"/>
              </w:rPr>
            </w:pPr>
            <w:r w:rsidDel="00000000" w:rsidR="00000000" w:rsidRPr="00000000">
              <w:rPr>
                <w:sz w:val="24"/>
                <w:szCs w:val="24"/>
                <w:rtl w:val="0"/>
              </w:rPr>
              <w:t xml:space="preserve">Romeo y Julieta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sz w:val="24"/>
                <w:szCs w:val="24"/>
              </w:rPr>
            </w:pPr>
            <w:r w:rsidDel="00000000" w:rsidR="00000000" w:rsidRPr="00000000">
              <w:rPr>
                <w:sz w:val="24"/>
                <w:szCs w:val="24"/>
                <w:rtl w:val="0"/>
              </w:rPr>
              <w:t xml:space="preserve">11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sz w:val="24"/>
                <w:szCs w:val="24"/>
              </w:rPr>
            </w:pPr>
            <w:r w:rsidDel="00000000" w:rsidR="00000000" w:rsidRPr="00000000">
              <w:rPr>
                <w:sz w:val="24"/>
                <w:szCs w:val="24"/>
                <w:rtl w:val="0"/>
              </w:rPr>
              <w:t xml:space="preserve">Gabriel García Marquez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sz w:val="24"/>
                <w:szCs w:val="24"/>
              </w:rPr>
            </w:pPr>
            <w:r w:rsidDel="00000000" w:rsidR="00000000" w:rsidRPr="00000000">
              <w:rPr>
                <w:sz w:val="24"/>
                <w:szCs w:val="24"/>
                <w:rtl w:val="0"/>
              </w:rPr>
              <w:t xml:space="preserve">Cien años de Soledad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sz w:val="24"/>
                <w:szCs w:val="24"/>
              </w:rPr>
            </w:pPr>
            <w:r w:rsidDel="00000000" w:rsidR="00000000" w:rsidRPr="00000000">
              <w:rPr>
                <w:sz w:val="24"/>
                <w:szCs w:val="24"/>
                <w:rtl w:val="0"/>
              </w:rPr>
              <w:t xml:space="preserve">11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sz w:val="24"/>
                <w:szCs w:val="24"/>
              </w:rPr>
            </w:pPr>
            <w:r w:rsidDel="00000000" w:rsidR="00000000" w:rsidRPr="00000000">
              <w:rPr>
                <w:sz w:val="24"/>
                <w:szCs w:val="24"/>
                <w:rtl w:val="0"/>
              </w:rPr>
              <w:t xml:space="preserve">Miguel de Cervantes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sz w:val="24"/>
                <w:szCs w:val="24"/>
              </w:rPr>
            </w:pPr>
            <w:r w:rsidDel="00000000" w:rsidR="00000000" w:rsidRPr="00000000">
              <w:rPr>
                <w:sz w:val="24"/>
                <w:szCs w:val="24"/>
                <w:rtl w:val="0"/>
              </w:rPr>
              <w:t xml:space="preserve">El Quijote de la mancha </w:t>
            </w:r>
          </w:p>
        </w:tc>
      </w:tr>
    </w:tbl>
    <w:p w:rsidR="00000000" w:rsidDel="00000000" w:rsidP="00000000" w:rsidRDefault="00000000" w:rsidRPr="00000000" w14:paraId="00000090">
      <w:pPr>
        <w:spacing w:after="160" w:line="259" w:lineRule="auto"/>
        <w:ind w:left="-426" w:right="-660" w:firstLine="0"/>
        <w:rPr>
          <w:sz w:val="24"/>
          <w:szCs w:val="24"/>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Estudiantes que izan bandera por su excelente desempeño en el área de lengua castellana. </w:t>
      </w:r>
    </w:p>
    <w:p w:rsidR="00000000" w:rsidDel="00000000" w:rsidP="00000000" w:rsidRDefault="00000000" w:rsidRPr="00000000" w14:paraId="00000092">
      <w:pPr>
        <w:rPr/>
      </w:pPr>
      <w:r w:rsidDel="00000000" w:rsidR="00000000" w:rsidRPr="00000000">
        <w:rPr>
          <w:rtl w:val="0"/>
        </w:rPr>
      </w:r>
    </w:p>
    <w:tbl>
      <w:tblPr>
        <w:tblStyle w:val="Table4"/>
        <w:tblW w:w="9025.51181102362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5.460036673498"/>
        <w:gridCol w:w="4080.025887175062"/>
        <w:gridCol w:w="4080.025887175062"/>
        <w:tblGridChange w:id="0">
          <w:tblGrid>
            <w:gridCol w:w="865.460036673498"/>
            <w:gridCol w:w="4080.025887175062"/>
            <w:gridCol w:w="4080.02588717506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Grado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Nombre de la estudiante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Nombre del estudiante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Yenci Juliana González González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Carlos Alfonso Luis Vargas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6B</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Sara Valentina González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t xml:space="preserve">Nelson Martínez Cardenal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Mayra Dayana Torres Bohórquez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Jeisson Daniel Muñoz Muñoz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Sara Lucía Gutierrez González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Julián Andrés Durán Bernal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7B</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Elen Dayana Soler Castillo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Johan Santiago García Gutiérrez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KARENT THALIANA GUTIÉRREZ SAMACÁ</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EDWIN MAURICIO MONROY VARGAS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KAROL VANESSA BELTRÁN MUÑOZ</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DANIEL SANTIAGO QUIROGA GÓMEZ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8B</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NICOL YESENIA QUIROGA ACUÑA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KEVIN SEBASTIÁN LÓPEZ REYES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KAROL YURANY GONZÁLEZ GONZÁLEZ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CRISTIÁN JULIÁN RODRÍGUEZ RODRÍGUEZ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9B</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MAGDA ROCIO CONTADOR GONZALEZ</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JAIRO ANDRES PINILLA GUTIERREZ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10B</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LAURA NATALIA AYALA GONZALEZ</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MAICOL STIVEN GONZALEZ ZAMBRANO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JESSICA PAOLA INFANTE PULIDO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YEFER ESTIVEN ARCHILA BAUTISTA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ANGELA MILENA GUTIERREZ GONZALEZ</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MICHAEL ANDRES VARGAS RIVAS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11B</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SANDRA ELIZABETH MESA TORRES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sz w:val="23"/>
                <w:szCs w:val="23"/>
                <w:highlight w:val="white"/>
                <w:rtl w:val="0"/>
              </w:rPr>
              <w:t xml:space="preserve">LUIS ANGEL WILCHES BOHORQUEZ</w:t>
            </w: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inyon Script">
    <w:embedRegular w:fontKey="{00000000-0000-0000-0000-000000000000}" r:id="rId1" w:subsetted="0"/>
  </w:font>
  <w:font w:name="Algeri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